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8A27" w14:textId="5994F2B4" w:rsidR="008C1FAC" w:rsidRDefault="008C1FAC" w:rsidP="004D0BAF">
      <w:pPr>
        <w:rPr>
          <w:rFonts w:ascii="Calibri" w:hAnsi="Calibri"/>
          <w:b/>
          <w:sz w:val="28"/>
          <w:szCs w:val="28"/>
        </w:rPr>
      </w:pPr>
    </w:p>
    <w:p w14:paraId="2C88FFAD" w14:textId="1EC54C04" w:rsidR="008C1FAC" w:rsidRDefault="008C1FAC" w:rsidP="008C1FAC">
      <w:pPr>
        <w:jc w:val="center"/>
        <w:rPr>
          <w:rFonts w:ascii="Calibri" w:hAnsi="Calibri"/>
          <w:b/>
          <w:sz w:val="28"/>
          <w:szCs w:val="28"/>
        </w:rPr>
      </w:pPr>
    </w:p>
    <w:p w14:paraId="3091CF36" w14:textId="64C70C2D" w:rsidR="004D0BAF" w:rsidRDefault="004D0BAF" w:rsidP="005D0245">
      <w:pPr>
        <w:rPr>
          <w:rFonts w:ascii="Calibri" w:hAnsi="Calibri"/>
          <w:b/>
          <w:sz w:val="28"/>
          <w:szCs w:val="28"/>
        </w:rPr>
      </w:pPr>
    </w:p>
    <w:p w14:paraId="432B1814" w14:textId="77777777" w:rsidR="004D0BAF" w:rsidRDefault="004D0BAF" w:rsidP="008C1FAC">
      <w:pPr>
        <w:jc w:val="center"/>
        <w:rPr>
          <w:rFonts w:ascii="Calibri" w:hAnsi="Calibri"/>
          <w:b/>
          <w:sz w:val="28"/>
          <w:szCs w:val="28"/>
        </w:rPr>
      </w:pPr>
    </w:p>
    <w:p w14:paraId="6C9DBBBD" w14:textId="77777777" w:rsidR="008C1FAC" w:rsidRPr="00B86452" w:rsidRDefault="008C1FAC" w:rsidP="008C1FAC">
      <w:pPr>
        <w:jc w:val="center"/>
        <w:rPr>
          <w:rFonts w:ascii="Calibri" w:hAnsi="Calibri"/>
          <w:b/>
          <w:sz w:val="28"/>
          <w:szCs w:val="28"/>
        </w:rPr>
      </w:pPr>
    </w:p>
    <w:p w14:paraId="37203C87" w14:textId="0437D910" w:rsidR="005D0245" w:rsidRPr="005D0245" w:rsidRDefault="00D460E8" w:rsidP="005D0245">
      <w:pPr>
        <w:pBdr>
          <w:top w:val="single" w:sz="4" w:space="1" w:color="auto"/>
          <w:bottom w:val="single" w:sz="4" w:space="1" w:color="auto"/>
        </w:pBdr>
        <w:spacing w:after="360"/>
        <w:jc w:val="center"/>
        <w:rPr>
          <w:rStyle w:val="lev"/>
          <w:rFonts w:ascii="Century Gothic" w:hAnsi="Century Gothic"/>
          <w:bCs w:val="0"/>
          <w:color w:val="002060"/>
          <w:sz w:val="72"/>
          <w:szCs w:val="72"/>
        </w:rPr>
      </w:pPr>
      <w:r>
        <w:rPr>
          <w:rFonts w:ascii="Century Gothic" w:hAnsi="Century Gothic"/>
          <w:b/>
          <w:color w:val="002060"/>
          <w:sz w:val="72"/>
          <w:szCs w:val="72"/>
        </w:rPr>
        <w:t>CADRE DE RÉPONSE TECHNIQUE</w:t>
      </w:r>
    </w:p>
    <w:p w14:paraId="2243275D" w14:textId="102ED85C" w:rsidR="00B22912" w:rsidRDefault="00913741" w:rsidP="00913741">
      <w:pPr>
        <w:jc w:val="center"/>
        <w:rPr>
          <w:rStyle w:val="lev"/>
          <w:rFonts w:ascii="Century Gothic" w:hAnsi="Century Gothic" w:cs="Calibri"/>
          <w:b w:val="0"/>
          <w:bCs w:val="0"/>
          <w:iCs/>
          <w:sz w:val="40"/>
          <w:szCs w:val="40"/>
        </w:rPr>
      </w:pPr>
      <w:r w:rsidRPr="00913741">
        <w:rPr>
          <w:rStyle w:val="lev"/>
          <w:rFonts w:ascii="Century Gothic" w:hAnsi="Century Gothic" w:cs="Calibri"/>
          <w:b w:val="0"/>
          <w:bCs w:val="0"/>
          <w:iCs/>
          <w:sz w:val="40"/>
          <w:szCs w:val="40"/>
        </w:rPr>
        <w:t>Plan inter-Régional de Formations ML PAIO Région Ile-de-France et Corse – 2027/2028</w:t>
      </w:r>
    </w:p>
    <w:p w14:paraId="1E1986AA" w14:textId="77777777" w:rsidR="00913741" w:rsidRDefault="00913741" w:rsidP="00913741">
      <w:pPr>
        <w:jc w:val="center"/>
        <w:rPr>
          <w:rFonts w:ascii="Century Gothic" w:hAnsi="Century Gothic"/>
          <w:sz w:val="36"/>
          <w:szCs w:val="36"/>
        </w:rPr>
      </w:pPr>
    </w:p>
    <w:p w14:paraId="08972E06" w14:textId="4FD9CFA5" w:rsidR="005D0245" w:rsidRDefault="005D0245" w:rsidP="005D0245">
      <w:pPr>
        <w:jc w:val="center"/>
        <w:rPr>
          <w:rFonts w:ascii="Century Gothic" w:hAnsi="Century Gothic"/>
          <w:sz w:val="32"/>
          <w:szCs w:val="32"/>
        </w:rPr>
      </w:pPr>
      <w:r w:rsidRPr="005D0245">
        <w:rPr>
          <w:rFonts w:ascii="Century Gothic" w:hAnsi="Century Gothic"/>
          <w:sz w:val="32"/>
          <w:szCs w:val="32"/>
        </w:rPr>
        <w:t>(</w:t>
      </w:r>
      <w:r w:rsidR="00B22912" w:rsidRPr="005D0245">
        <w:rPr>
          <w:rFonts w:ascii="Century Gothic" w:hAnsi="Century Gothic"/>
          <w:sz w:val="32"/>
          <w:szCs w:val="32"/>
        </w:rPr>
        <w:t xml:space="preserve">Concerne </w:t>
      </w:r>
      <w:r w:rsidR="00B63A6E">
        <w:rPr>
          <w:rFonts w:ascii="Century Gothic" w:hAnsi="Century Gothic"/>
          <w:sz w:val="32"/>
          <w:szCs w:val="32"/>
        </w:rPr>
        <w:t>tous les</w:t>
      </w:r>
      <w:r w:rsidR="00106E9A" w:rsidRPr="005D0245">
        <w:rPr>
          <w:rFonts w:ascii="Century Gothic" w:hAnsi="Century Gothic"/>
          <w:sz w:val="32"/>
          <w:szCs w:val="32"/>
        </w:rPr>
        <w:t xml:space="preserve"> </w:t>
      </w:r>
      <w:r w:rsidR="00B22912" w:rsidRPr="005D0245">
        <w:rPr>
          <w:rFonts w:ascii="Century Gothic" w:hAnsi="Century Gothic"/>
          <w:sz w:val="32"/>
          <w:szCs w:val="32"/>
        </w:rPr>
        <w:t>lots</w:t>
      </w:r>
      <w:r>
        <w:rPr>
          <w:rFonts w:ascii="Century Gothic" w:hAnsi="Century Gothic"/>
          <w:sz w:val="32"/>
          <w:szCs w:val="32"/>
        </w:rPr>
        <w:t>)</w:t>
      </w:r>
    </w:p>
    <w:p w14:paraId="0EA7136B" w14:textId="77777777" w:rsidR="005D0245" w:rsidRPr="005D0245" w:rsidRDefault="005D0245" w:rsidP="005D0245">
      <w:pPr>
        <w:jc w:val="center"/>
        <w:rPr>
          <w:rFonts w:ascii="Century Gothic" w:hAnsi="Century Gothic"/>
          <w:sz w:val="32"/>
          <w:szCs w:val="32"/>
        </w:rPr>
      </w:pPr>
    </w:p>
    <w:p w14:paraId="07B281E9" w14:textId="77777777" w:rsidR="002B6E9E" w:rsidRDefault="002B6E9E" w:rsidP="000618F1">
      <w:pPr>
        <w:ind w:left="-340"/>
      </w:pPr>
    </w:p>
    <w:p w14:paraId="4F750A7F" w14:textId="70ED9468" w:rsidR="00AE484E" w:rsidRDefault="00913741" w:rsidP="0032320E">
      <w:pPr>
        <w:jc w:val="center"/>
        <w:rPr>
          <w:rFonts w:ascii="Century Gothic" w:hAnsi="Century Gothic"/>
          <w:b/>
          <w:color w:val="000000" w:themeColor="text1"/>
          <w:sz w:val="40"/>
          <w:szCs w:val="32"/>
        </w:rPr>
      </w:pPr>
      <w:r w:rsidRPr="00913741">
        <w:rPr>
          <w:rStyle w:val="lev"/>
          <w:rFonts w:ascii="Century Gothic" w:hAnsi="Century Gothic" w:cs="Calibri"/>
          <w:iCs/>
          <w:sz w:val="36"/>
          <w:szCs w:val="36"/>
        </w:rPr>
        <w:t>MARCHÉ PUBLIC N°IDFCPIRF002</w:t>
      </w:r>
    </w:p>
    <w:p w14:paraId="46A07235" w14:textId="144A33AC" w:rsidR="0032320E" w:rsidRDefault="0032320E" w:rsidP="00B22912">
      <w:pPr>
        <w:rPr>
          <w:rFonts w:ascii="Century Gothic" w:hAnsi="Century Gothic"/>
          <w:b/>
          <w:color w:val="000000" w:themeColor="text1"/>
          <w:sz w:val="40"/>
          <w:szCs w:val="32"/>
        </w:rPr>
      </w:pPr>
    </w:p>
    <w:p w14:paraId="3D2AAD83" w14:textId="77777777" w:rsidR="005D0245" w:rsidRDefault="001E5F65" w:rsidP="005D0245">
      <w:pPr>
        <w:jc w:val="center"/>
        <w:rPr>
          <w:rFonts w:ascii="Century Gothic" w:hAnsi="Century Gothic"/>
          <w:b/>
          <w:color w:val="000000" w:themeColor="text1"/>
          <w:sz w:val="40"/>
          <w:szCs w:val="32"/>
          <w:highlight w:val="lightGray"/>
        </w:rPr>
      </w:pPr>
      <w:r>
        <w:rPr>
          <w:rFonts w:ascii="Century Gothic" w:hAnsi="Century Gothic"/>
          <w:b/>
          <w:color w:val="000000" w:themeColor="text1"/>
          <w:sz w:val="40"/>
          <w:szCs w:val="32"/>
        </w:rPr>
        <w:t xml:space="preserve">Lot N° </w:t>
      </w:r>
      <w:r w:rsidRPr="00106E9A">
        <w:rPr>
          <w:rFonts w:ascii="Century Gothic" w:hAnsi="Century Gothic"/>
          <w:b/>
          <w:i/>
          <w:iCs/>
          <w:color w:val="000000" w:themeColor="text1"/>
          <w:sz w:val="40"/>
          <w:szCs w:val="32"/>
          <w:highlight w:val="lightGray"/>
        </w:rPr>
        <w:t>XX</w:t>
      </w:r>
      <w:r w:rsidR="005D0245">
        <w:rPr>
          <w:rFonts w:ascii="Century Gothic" w:hAnsi="Century Gothic"/>
          <w:b/>
          <w:color w:val="000000" w:themeColor="text1"/>
          <w:sz w:val="40"/>
          <w:szCs w:val="32"/>
          <w:highlight w:val="lightGray"/>
        </w:rPr>
        <w:t xml:space="preserve"> </w:t>
      </w:r>
    </w:p>
    <w:p w14:paraId="4F004817" w14:textId="17128951" w:rsidR="001E5F65" w:rsidRPr="005D0245" w:rsidRDefault="005D0245" w:rsidP="005D0245">
      <w:pPr>
        <w:jc w:val="center"/>
        <w:rPr>
          <w:rFonts w:ascii="Century Gothic" w:hAnsi="Century Gothic"/>
          <w:b/>
          <w:color w:val="000000" w:themeColor="text1"/>
          <w:sz w:val="40"/>
          <w:szCs w:val="32"/>
          <w:highlight w:val="lightGray"/>
        </w:rPr>
      </w:pPr>
      <w:r>
        <w:rPr>
          <w:rFonts w:ascii="Century Gothic" w:hAnsi="Century Gothic"/>
          <w:b/>
          <w:color w:val="000000" w:themeColor="text1"/>
          <w:sz w:val="40"/>
          <w:szCs w:val="32"/>
          <w:highlight w:val="lightGray"/>
        </w:rPr>
        <w:t>(</w:t>
      </w:r>
      <w:r w:rsidR="001E5F65" w:rsidRPr="00106E9A">
        <w:rPr>
          <w:rFonts w:ascii="Century Gothic" w:hAnsi="Century Gothic"/>
          <w:b/>
          <w:i/>
          <w:iCs/>
          <w:color w:val="000000" w:themeColor="text1"/>
          <w:sz w:val="40"/>
          <w:szCs w:val="32"/>
          <w:highlight w:val="lightGray"/>
        </w:rPr>
        <w:t>Intitulé du lot</w:t>
      </w:r>
      <w:r>
        <w:rPr>
          <w:rFonts w:ascii="Century Gothic" w:hAnsi="Century Gothic"/>
          <w:b/>
          <w:i/>
          <w:iCs/>
          <w:color w:val="000000" w:themeColor="text1"/>
          <w:sz w:val="40"/>
          <w:szCs w:val="32"/>
          <w:highlight w:val="lightGray"/>
        </w:rPr>
        <w:t>)</w:t>
      </w:r>
    </w:p>
    <w:p w14:paraId="1F21291E" w14:textId="77777777" w:rsidR="00106E9A" w:rsidRPr="00B23B8D" w:rsidRDefault="00106E9A" w:rsidP="00106E9A">
      <w:pPr>
        <w:jc w:val="center"/>
        <w:rPr>
          <w:rFonts w:ascii="Century Gothic" w:hAnsi="Century Gothic"/>
          <w:bCs/>
          <w:color w:val="000000" w:themeColor="text1"/>
          <w:sz w:val="20"/>
          <w:szCs w:val="20"/>
        </w:rPr>
      </w:pPr>
      <w:proofErr w:type="gramStart"/>
      <w:r w:rsidRPr="00B23B8D">
        <w:rPr>
          <w:rFonts w:ascii="Century Gothic" w:hAnsi="Century Gothic"/>
          <w:bCs/>
          <w:color w:val="000000" w:themeColor="text1"/>
          <w:sz w:val="20"/>
          <w:szCs w:val="20"/>
        </w:rPr>
        <w:t>( Pour</w:t>
      </w:r>
      <w:proofErr w:type="gramEnd"/>
      <w:r w:rsidRPr="00B23B8D">
        <w:rPr>
          <w:rFonts w:ascii="Century Gothic" w:hAnsi="Century Gothic"/>
          <w:bCs/>
          <w:color w:val="000000" w:themeColor="text1"/>
          <w:sz w:val="20"/>
          <w:szCs w:val="20"/>
        </w:rPr>
        <w:t xml:space="preserve"> rappel 1 CRT par lot candidaté doit être remis)</w:t>
      </w:r>
    </w:p>
    <w:p w14:paraId="5939115D" w14:textId="7D5C1318" w:rsidR="0032320E" w:rsidRDefault="0032320E" w:rsidP="0032320E">
      <w:pPr>
        <w:jc w:val="center"/>
        <w:rPr>
          <w:rFonts w:ascii="Century Gothic" w:hAnsi="Century Gothic"/>
          <w:b/>
          <w:color w:val="000000" w:themeColor="text1"/>
          <w:sz w:val="40"/>
          <w:szCs w:val="32"/>
        </w:rPr>
      </w:pPr>
    </w:p>
    <w:p w14:paraId="505578A7" w14:textId="7A027F19" w:rsidR="0032320E" w:rsidRDefault="0032320E" w:rsidP="0032320E">
      <w:pPr>
        <w:jc w:val="center"/>
        <w:rPr>
          <w:rFonts w:ascii="Century Gothic" w:hAnsi="Century Gothic"/>
          <w:b/>
          <w:color w:val="000000" w:themeColor="text1"/>
          <w:sz w:val="40"/>
          <w:szCs w:val="32"/>
        </w:rPr>
      </w:pPr>
    </w:p>
    <w:p w14:paraId="4CD2D984" w14:textId="306BC351" w:rsidR="0032320E" w:rsidRPr="00D60B4D" w:rsidRDefault="00D60B4D" w:rsidP="0032320E">
      <w:pPr>
        <w:jc w:val="center"/>
        <w:rPr>
          <w:rFonts w:ascii="Century Gothic" w:hAnsi="Century Gothic"/>
          <w:b/>
          <w:i/>
          <w:iCs/>
          <w:color w:val="000000" w:themeColor="text1"/>
          <w:sz w:val="40"/>
          <w:szCs w:val="32"/>
        </w:rPr>
      </w:pPr>
      <w:r w:rsidRPr="00106E9A">
        <w:rPr>
          <w:rFonts w:ascii="Century Gothic" w:hAnsi="Century Gothic"/>
          <w:b/>
          <w:i/>
          <w:iCs/>
          <w:color w:val="000000" w:themeColor="text1"/>
          <w:sz w:val="40"/>
          <w:szCs w:val="32"/>
          <w:highlight w:val="lightGray"/>
        </w:rPr>
        <w:t>Nom du prestataire</w:t>
      </w:r>
    </w:p>
    <w:p w14:paraId="33C677BA" w14:textId="5FEBDB15" w:rsidR="0032320E" w:rsidRDefault="0032320E" w:rsidP="0032320E">
      <w:pPr>
        <w:jc w:val="center"/>
        <w:rPr>
          <w:rFonts w:ascii="Century Gothic" w:hAnsi="Century Gothic"/>
          <w:b/>
          <w:color w:val="000000" w:themeColor="text1"/>
          <w:sz w:val="40"/>
          <w:szCs w:val="32"/>
        </w:rPr>
      </w:pPr>
    </w:p>
    <w:p w14:paraId="76409D87" w14:textId="294F4033" w:rsidR="0032320E" w:rsidRDefault="0032320E" w:rsidP="0032320E">
      <w:pPr>
        <w:jc w:val="center"/>
        <w:rPr>
          <w:rFonts w:ascii="Century Gothic" w:hAnsi="Century Gothic"/>
          <w:b/>
          <w:color w:val="000000" w:themeColor="text1"/>
          <w:sz w:val="40"/>
          <w:szCs w:val="32"/>
        </w:rPr>
      </w:pPr>
    </w:p>
    <w:p w14:paraId="605EB48D" w14:textId="2C415EC3" w:rsidR="005D0245" w:rsidRDefault="005D0245" w:rsidP="0032320E">
      <w:pPr>
        <w:jc w:val="center"/>
        <w:rPr>
          <w:rFonts w:ascii="Century Gothic" w:hAnsi="Century Gothic"/>
          <w:b/>
          <w:color w:val="000000" w:themeColor="text1"/>
          <w:sz w:val="40"/>
          <w:szCs w:val="32"/>
        </w:rPr>
      </w:pPr>
    </w:p>
    <w:p w14:paraId="10842532" w14:textId="5E6EFD48" w:rsidR="0032320E" w:rsidRDefault="0032320E" w:rsidP="0032320E">
      <w:pPr>
        <w:jc w:val="center"/>
        <w:rPr>
          <w:rFonts w:ascii="Century Gothic" w:hAnsi="Century Gothic"/>
          <w:b/>
          <w:color w:val="000000" w:themeColor="text1"/>
          <w:sz w:val="40"/>
          <w:szCs w:val="32"/>
        </w:rPr>
      </w:pPr>
    </w:p>
    <w:p w14:paraId="62F7AB31" w14:textId="77777777" w:rsidR="005D0245" w:rsidRDefault="005D0245" w:rsidP="0032320E">
      <w:pPr>
        <w:jc w:val="center"/>
        <w:rPr>
          <w:rFonts w:ascii="Century Gothic" w:hAnsi="Century Gothic"/>
          <w:b/>
          <w:color w:val="000000" w:themeColor="text1"/>
          <w:sz w:val="40"/>
          <w:szCs w:val="32"/>
        </w:rPr>
      </w:pPr>
    </w:p>
    <w:p w14:paraId="71AECE4D" w14:textId="77777777" w:rsidR="00CB4CB5" w:rsidRDefault="00CB4CB5" w:rsidP="00951BC8">
      <w:pPr>
        <w:jc w:val="both"/>
      </w:pPr>
    </w:p>
    <w:p w14:paraId="1A9E66C9" w14:textId="77777777" w:rsidR="00CB4CB5" w:rsidRDefault="00CB4CB5" w:rsidP="00951BC8">
      <w:pPr>
        <w:jc w:val="both"/>
      </w:pPr>
    </w:p>
    <w:p w14:paraId="71DE6134" w14:textId="77777777" w:rsidR="004303D1" w:rsidRDefault="004303D1" w:rsidP="00CB4CB5">
      <w:pPr>
        <w:jc w:val="both"/>
        <w:rPr>
          <w:rFonts w:ascii="Calibri" w:hAnsi="Calibri" w:cs="Arial"/>
          <w:b/>
          <w:bCs/>
          <w:iCs/>
          <w:sz w:val="32"/>
        </w:rPr>
      </w:pPr>
      <w:bookmarkStart w:id="0" w:name="_Toc44692144"/>
    </w:p>
    <w:p w14:paraId="00058F94" w14:textId="3DA158F4" w:rsidR="00CB4CB5" w:rsidRPr="00411B4B" w:rsidRDefault="00CB4CB5" w:rsidP="00CB4CB5">
      <w:pPr>
        <w:jc w:val="both"/>
        <w:rPr>
          <w:rFonts w:ascii="Calibri" w:hAnsi="Calibri" w:cs="Arial"/>
          <w:b/>
          <w:bCs/>
          <w:iCs/>
          <w:sz w:val="32"/>
        </w:rPr>
      </w:pPr>
      <w:r w:rsidRPr="00411B4B">
        <w:rPr>
          <w:rFonts w:ascii="Calibri" w:hAnsi="Calibri" w:cs="Arial"/>
          <w:b/>
          <w:bCs/>
          <w:iCs/>
          <w:sz w:val="32"/>
        </w:rPr>
        <w:lastRenderedPageBreak/>
        <w:t>Rappel des critères</w:t>
      </w:r>
      <w:bookmarkEnd w:id="0"/>
      <w:r w:rsidRPr="00411B4B">
        <w:rPr>
          <w:rFonts w:ascii="Calibri" w:hAnsi="Calibri" w:cs="Arial"/>
          <w:b/>
          <w:bCs/>
          <w:iCs/>
          <w:sz w:val="32"/>
        </w:rPr>
        <w:t xml:space="preserve"> </w:t>
      </w:r>
    </w:p>
    <w:p w14:paraId="7061CBD9" w14:textId="77777777" w:rsidR="00CB4CB5" w:rsidRPr="007D3BB1" w:rsidRDefault="00CB4CB5" w:rsidP="00CB4CB5">
      <w:pPr>
        <w:jc w:val="both"/>
        <w:rPr>
          <w:rFonts w:ascii="Calibri" w:hAnsi="Calibri" w:cs="Arial"/>
          <w:b/>
          <w:bCs/>
          <w:iCs/>
          <w:sz w:val="32"/>
        </w:rPr>
      </w:pPr>
    </w:p>
    <w:p w14:paraId="72D62EAE" w14:textId="77777777" w:rsidR="00CB4CB5" w:rsidRDefault="00CB4CB5" w:rsidP="00CB4CB5">
      <w:pPr>
        <w:rPr>
          <w:rFonts w:asciiTheme="minorHAnsi" w:eastAsiaTheme="minorEastAsia" w:hAnsiTheme="minorHAnsi" w:cstheme="minorBidi"/>
          <w:sz w:val="22"/>
          <w:szCs w:val="22"/>
        </w:rPr>
      </w:pPr>
      <w:r w:rsidRPr="3689E5FE">
        <w:rPr>
          <w:rFonts w:asciiTheme="minorHAnsi" w:eastAsiaTheme="minorEastAsia" w:hAnsiTheme="minorHAnsi" w:cstheme="minorBidi"/>
          <w:sz w:val="22"/>
          <w:szCs w:val="22"/>
        </w:rPr>
        <w:t>Les critères tels qu’ils ont été mentionnés dans le règlement de consultation, sont les suivants :</w:t>
      </w:r>
    </w:p>
    <w:p w14:paraId="49073CF8" w14:textId="77777777" w:rsidR="00CB4CB5" w:rsidRDefault="00CB4CB5" w:rsidP="00951BC8">
      <w:pPr>
        <w:jc w:val="both"/>
      </w:pPr>
    </w:p>
    <w:p w14:paraId="235456B8" w14:textId="77777777" w:rsidR="00CB4CB5" w:rsidRDefault="00CB4CB5" w:rsidP="00951BC8">
      <w:pPr>
        <w:jc w:val="both"/>
      </w:pPr>
    </w:p>
    <w:tbl>
      <w:tblPr>
        <w:tblStyle w:val="TableNormal"/>
        <w:tblW w:w="8985" w:type="dxa"/>
        <w:tblInd w:w="453"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739"/>
        <w:gridCol w:w="6597"/>
        <w:gridCol w:w="1649"/>
      </w:tblGrid>
      <w:tr w:rsidR="00411B4B" w:rsidRPr="007D3BB1" w14:paraId="0653397A" w14:textId="77777777" w:rsidTr="007465E8">
        <w:trPr>
          <w:trHeight w:val="450"/>
        </w:trPr>
        <w:tc>
          <w:tcPr>
            <w:tcW w:w="739" w:type="dxa"/>
            <w:shd w:val="clear" w:color="auto" w:fill="0070C0"/>
          </w:tcPr>
          <w:p w14:paraId="0475A057" w14:textId="77777777" w:rsidR="00411B4B" w:rsidRPr="007D3BB1" w:rsidRDefault="00411B4B" w:rsidP="007465E8">
            <w:pPr>
              <w:pStyle w:val="TableParagraph"/>
              <w:spacing w:before="30"/>
              <w:ind w:left="210" w:right="194"/>
              <w:jc w:val="center"/>
              <w:rPr>
                <w:rFonts w:asciiTheme="minorHAnsi" w:hAnsiTheme="minorHAnsi" w:cstheme="minorHAnsi"/>
                <w:b/>
                <w:color w:val="FFFFFF" w:themeColor="background1"/>
              </w:rPr>
            </w:pPr>
            <w:r w:rsidRPr="007D3BB1">
              <w:rPr>
                <w:rFonts w:asciiTheme="minorHAnsi" w:hAnsiTheme="minorHAnsi" w:cstheme="minorHAnsi"/>
                <w:b/>
                <w:color w:val="FFFFFF" w:themeColor="background1"/>
              </w:rPr>
              <w:t>N°</w:t>
            </w:r>
          </w:p>
        </w:tc>
        <w:tc>
          <w:tcPr>
            <w:tcW w:w="6597" w:type="dxa"/>
            <w:shd w:val="clear" w:color="auto" w:fill="0070C0"/>
          </w:tcPr>
          <w:p w14:paraId="2F94DD02" w14:textId="77777777" w:rsidR="00411B4B" w:rsidRPr="007D3BB1" w:rsidRDefault="00411B4B" w:rsidP="007465E8">
            <w:pPr>
              <w:pStyle w:val="TableParagraph"/>
              <w:spacing w:before="30"/>
              <w:ind w:left="31"/>
              <w:rPr>
                <w:rFonts w:asciiTheme="minorHAnsi" w:hAnsiTheme="minorHAnsi" w:cstheme="minorHAnsi"/>
                <w:b/>
                <w:color w:val="FFFFFF" w:themeColor="background1"/>
              </w:rPr>
            </w:pPr>
            <w:r w:rsidRPr="007D3BB1">
              <w:rPr>
                <w:rFonts w:asciiTheme="minorHAnsi" w:hAnsiTheme="minorHAnsi" w:cstheme="minorHAnsi"/>
                <w:b/>
                <w:color w:val="FFFFFF" w:themeColor="background1"/>
              </w:rPr>
              <w:t>Description</w:t>
            </w:r>
            <w:r>
              <w:rPr>
                <w:rFonts w:asciiTheme="minorHAnsi" w:hAnsiTheme="minorHAnsi" w:cstheme="minorHAnsi"/>
                <w:b/>
                <w:color w:val="FFFFFF" w:themeColor="background1"/>
              </w:rPr>
              <w:t> </w:t>
            </w:r>
          </w:p>
        </w:tc>
        <w:tc>
          <w:tcPr>
            <w:tcW w:w="1649" w:type="dxa"/>
            <w:shd w:val="clear" w:color="auto" w:fill="0070C0"/>
          </w:tcPr>
          <w:p w14:paraId="7CEF606D" w14:textId="77777777" w:rsidR="00411B4B" w:rsidRPr="007D3BB1" w:rsidRDefault="00411B4B" w:rsidP="007465E8">
            <w:pPr>
              <w:pStyle w:val="TableParagraph"/>
              <w:spacing w:before="30"/>
              <w:rPr>
                <w:rFonts w:asciiTheme="minorHAnsi" w:hAnsiTheme="minorHAnsi" w:cstheme="minorHAnsi"/>
                <w:b/>
                <w:color w:val="FFFFFF" w:themeColor="background1"/>
              </w:rPr>
            </w:pPr>
            <w:r w:rsidRPr="007D3BB1">
              <w:rPr>
                <w:rFonts w:asciiTheme="minorHAnsi" w:hAnsiTheme="minorHAnsi" w:cstheme="minorHAnsi"/>
                <w:b/>
                <w:color w:val="FFFFFF" w:themeColor="background1"/>
              </w:rPr>
              <w:t>Pondérations</w:t>
            </w:r>
          </w:p>
        </w:tc>
      </w:tr>
      <w:tr w:rsidR="00411B4B" w:rsidRPr="00C97BDA" w14:paraId="61D1EF37" w14:textId="77777777" w:rsidTr="007465E8">
        <w:trPr>
          <w:trHeight w:val="448"/>
        </w:trPr>
        <w:tc>
          <w:tcPr>
            <w:tcW w:w="739" w:type="dxa"/>
          </w:tcPr>
          <w:p w14:paraId="41D0A4CF" w14:textId="77777777" w:rsidR="00411B4B" w:rsidRPr="00C97BDA" w:rsidRDefault="00411B4B" w:rsidP="007465E8">
            <w:pPr>
              <w:pStyle w:val="TableParagraph"/>
              <w:spacing w:before="28"/>
              <w:ind w:left="16"/>
              <w:jc w:val="center"/>
              <w:rPr>
                <w:rFonts w:asciiTheme="minorHAnsi" w:hAnsiTheme="minorHAnsi" w:cstheme="minorHAnsi"/>
                <w:bCs/>
              </w:rPr>
            </w:pPr>
            <w:r w:rsidRPr="00C97BDA">
              <w:rPr>
                <w:rFonts w:asciiTheme="minorHAnsi" w:hAnsiTheme="minorHAnsi" w:cstheme="minorHAnsi"/>
                <w:bCs/>
              </w:rPr>
              <w:t>1</w:t>
            </w:r>
          </w:p>
        </w:tc>
        <w:tc>
          <w:tcPr>
            <w:tcW w:w="6597" w:type="dxa"/>
          </w:tcPr>
          <w:p w14:paraId="7C4F6878" w14:textId="77777777" w:rsidR="00411B4B" w:rsidRPr="00C97BDA" w:rsidRDefault="00411B4B" w:rsidP="007465E8">
            <w:pPr>
              <w:pStyle w:val="TableParagraph"/>
              <w:spacing w:before="28"/>
              <w:ind w:left="31"/>
              <w:rPr>
                <w:rFonts w:asciiTheme="minorHAnsi" w:hAnsiTheme="minorHAnsi" w:cstheme="minorHAnsi"/>
                <w:bCs/>
                <w:i/>
                <w:iCs/>
              </w:rPr>
            </w:pPr>
            <w:r w:rsidRPr="00774B49">
              <w:rPr>
                <w:rFonts w:cstheme="minorHAnsi"/>
                <w:bCs/>
                <w:i/>
                <w:iCs/>
              </w:rPr>
              <w:t xml:space="preserve">Connaissance des métiers et du contexte socioéconomique du champ de la branche </w:t>
            </w:r>
            <w:r>
              <w:rPr>
                <w:rFonts w:cstheme="minorHAnsi"/>
                <w:bCs/>
                <w:i/>
                <w:iCs/>
              </w:rPr>
              <w:t xml:space="preserve">des ML </w:t>
            </w:r>
          </w:p>
        </w:tc>
        <w:tc>
          <w:tcPr>
            <w:tcW w:w="1649" w:type="dxa"/>
          </w:tcPr>
          <w:p w14:paraId="0D67CA8B" w14:textId="638BEFA1" w:rsidR="00411B4B" w:rsidRPr="00913741" w:rsidRDefault="00857E25" w:rsidP="007465E8">
            <w:pPr>
              <w:pStyle w:val="TableParagraph"/>
              <w:spacing w:before="28"/>
              <w:jc w:val="center"/>
              <w:rPr>
                <w:rFonts w:asciiTheme="minorHAnsi" w:hAnsiTheme="minorHAnsi" w:cstheme="minorHAnsi"/>
                <w:bCs/>
              </w:rPr>
            </w:pPr>
            <w:r w:rsidRPr="00913741">
              <w:rPr>
                <w:rFonts w:asciiTheme="minorHAnsi" w:hAnsiTheme="minorHAnsi" w:cstheme="minorHAnsi"/>
                <w:bCs/>
              </w:rPr>
              <w:t>30</w:t>
            </w:r>
            <w:r w:rsidR="00411B4B" w:rsidRPr="00913741">
              <w:rPr>
                <w:rFonts w:asciiTheme="minorHAnsi" w:hAnsiTheme="minorHAnsi" w:cstheme="minorHAnsi"/>
                <w:bCs/>
              </w:rPr>
              <w:t>%</w:t>
            </w:r>
          </w:p>
        </w:tc>
      </w:tr>
      <w:tr w:rsidR="00411B4B" w:rsidRPr="00C97BDA" w14:paraId="557265D0" w14:textId="77777777" w:rsidTr="007465E8">
        <w:trPr>
          <w:trHeight w:val="448"/>
        </w:trPr>
        <w:tc>
          <w:tcPr>
            <w:tcW w:w="739" w:type="dxa"/>
          </w:tcPr>
          <w:p w14:paraId="4DD2FE13" w14:textId="77777777" w:rsidR="00411B4B" w:rsidRPr="00C97BDA" w:rsidRDefault="00411B4B" w:rsidP="007465E8">
            <w:pPr>
              <w:pStyle w:val="TableParagraph"/>
              <w:spacing w:before="28"/>
              <w:ind w:left="16"/>
              <w:jc w:val="center"/>
              <w:rPr>
                <w:rFonts w:asciiTheme="minorHAnsi" w:hAnsiTheme="minorHAnsi" w:cstheme="minorHAnsi"/>
                <w:bCs/>
              </w:rPr>
            </w:pPr>
            <w:r w:rsidRPr="00C97BDA">
              <w:rPr>
                <w:rFonts w:asciiTheme="minorHAnsi" w:hAnsiTheme="minorHAnsi" w:cstheme="minorHAnsi"/>
                <w:bCs/>
              </w:rPr>
              <w:t>2</w:t>
            </w:r>
          </w:p>
        </w:tc>
        <w:tc>
          <w:tcPr>
            <w:tcW w:w="6597" w:type="dxa"/>
          </w:tcPr>
          <w:p w14:paraId="326A0ABA" w14:textId="77777777" w:rsidR="00411B4B" w:rsidRPr="00C97BDA" w:rsidRDefault="00411B4B" w:rsidP="007465E8">
            <w:pPr>
              <w:pStyle w:val="TableParagraph"/>
              <w:spacing w:before="28"/>
              <w:ind w:left="31"/>
              <w:rPr>
                <w:rFonts w:asciiTheme="minorHAnsi" w:hAnsiTheme="minorHAnsi" w:cstheme="minorHAnsi"/>
                <w:bCs/>
                <w:i/>
                <w:iCs/>
              </w:rPr>
            </w:pPr>
            <w:r w:rsidRPr="00774B49">
              <w:rPr>
                <w:rFonts w:cstheme="minorHAnsi"/>
                <w:bCs/>
                <w:i/>
                <w:iCs/>
              </w:rPr>
              <w:t>Adaptation du contenu et de la méthode pédagogique au public et aux besoins</w:t>
            </w:r>
          </w:p>
        </w:tc>
        <w:tc>
          <w:tcPr>
            <w:tcW w:w="1649" w:type="dxa"/>
          </w:tcPr>
          <w:p w14:paraId="292A43A9" w14:textId="18A1A862" w:rsidR="00411B4B" w:rsidRPr="00913741" w:rsidRDefault="00857E25" w:rsidP="007465E8">
            <w:pPr>
              <w:pStyle w:val="TableParagraph"/>
              <w:spacing w:before="28"/>
              <w:jc w:val="center"/>
              <w:rPr>
                <w:rFonts w:asciiTheme="minorHAnsi" w:hAnsiTheme="minorHAnsi" w:cstheme="minorHAnsi"/>
                <w:bCs/>
              </w:rPr>
            </w:pPr>
            <w:r w:rsidRPr="00913741">
              <w:rPr>
                <w:rFonts w:asciiTheme="minorHAnsi" w:hAnsiTheme="minorHAnsi" w:cstheme="minorHAnsi"/>
                <w:bCs/>
              </w:rPr>
              <w:t>35</w:t>
            </w:r>
            <w:r w:rsidR="00411B4B" w:rsidRPr="00913741">
              <w:rPr>
                <w:rFonts w:asciiTheme="minorHAnsi" w:hAnsiTheme="minorHAnsi" w:cstheme="minorHAnsi"/>
                <w:bCs/>
              </w:rPr>
              <w:t>%</w:t>
            </w:r>
          </w:p>
        </w:tc>
      </w:tr>
      <w:tr w:rsidR="00411B4B" w:rsidRPr="00C97BDA" w14:paraId="3870D7DF" w14:textId="77777777" w:rsidTr="007465E8">
        <w:trPr>
          <w:trHeight w:val="474"/>
        </w:trPr>
        <w:tc>
          <w:tcPr>
            <w:tcW w:w="739" w:type="dxa"/>
          </w:tcPr>
          <w:p w14:paraId="20B8B7FA" w14:textId="77777777" w:rsidR="00411B4B" w:rsidRPr="00C97BDA" w:rsidRDefault="00411B4B" w:rsidP="007465E8">
            <w:pPr>
              <w:pStyle w:val="TableParagraph"/>
              <w:spacing w:before="30"/>
              <w:ind w:left="210" w:right="194"/>
              <w:jc w:val="center"/>
              <w:rPr>
                <w:rFonts w:asciiTheme="minorHAnsi" w:hAnsiTheme="minorHAnsi" w:cstheme="minorHAnsi"/>
                <w:bCs/>
              </w:rPr>
            </w:pPr>
            <w:r w:rsidRPr="00C97BDA">
              <w:rPr>
                <w:rFonts w:asciiTheme="minorHAnsi" w:hAnsiTheme="minorHAnsi" w:cstheme="minorHAnsi"/>
                <w:bCs/>
              </w:rPr>
              <w:t>3</w:t>
            </w:r>
          </w:p>
        </w:tc>
        <w:tc>
          <w:tcPr>
            <w:tcW w:w="6597" w:type="dxa"/>
            <w:vAlign w:val="center"/>
          </w:tcPr>
          <w:p w14:paraId="6976BC5F" w14:textId="77777777" w:rsidR="00411B4B" w:rsidRPr="00C97BDA" w:rsidRDefault="00411B4B" w:rsidP="007465E8">
            <w:pPr>
              <w:adjustRightInd w:val="0"/>
              <w:rPr>
                <w:rFonts w:asciiTheme="minorHAnsi" w:eastAsia="Calibri" w:hAnsiTheme="minorHAnsi" w:cstheme="minorHAnsi"/>
                <w:bCs/>
                <w:i/>
                <w:iCs/>
                <w:sz w:val="22"/>
                <w:szCs w:val="22"/>
              </w:rPr>
            </w:pPr>
            <w:r w:rsidRPr="00774B49">
              <w:rPr>
                <w:rFonts w:ascii="Calibri" w:eastAsia="Calibri" w:hAnsi="Calibri" w:cs="Calibri"/>
                <w:bCs/>
                <w:i/>
                <w:iCs/>
                <w:sz w:val="22"/>
                <w:szCs w:val="22"/>
                <w:lang w:eastAsia="en-US"/>
              </w:rPr>
              <w:t>Expérience et compétence</w:t>
            </w:r>
            <w:r>
              <w:rPr>
                <w:rFonts w:ascii="Calibri" w:eastAsia="Calibri" w:hAnsi="Calibri" w:cs="Calibri"/>
                <w:bCs/>
                <w:i/>
                <w:iCs/>
                <w:sz w:val="22"/>
                <w:szCs w:val="22"/>
                <w:lang w:eastAsia="en-US"/>
              </w:rPr>
              <w:t>s</w:t>
            </w:r>
            <w:r w:rsidRPr="00774B49">
              <w:rPr>
                <w:rFonts w:ascii="Calibri" w:eastAsia="Calibri" w:hAnsi="Calibri" w:cs="Calibri"/>
                <w:bCs/>
                <w:i/>
                <w:iCs/>
                <w:sz w:val="22"/>
                <w:szCs w:val="22"/>
                <w:lang w:eastAsia="en-US"/>
              </w:rPr>
              <w:t xml:space="preserve"> d</w:t>
            </w:r>
            <w:r>
              <w:rPr>
                <w:rFonts w:ascii="Calibri" w:eastAsia="Calibri" w:hAnsi="Calibri" w:cs="Calibri"/>
                <w:bCs/>
                <w:i/>
                <w:iCs/>
                <w:sz w:val="22"/>
                <w:szCs w:val="22"/>
                <w:lang w:eastAsia="en-US"/>
              </w:rPr>
              <w:t>es intervenants</w:t>
            </w:r>
          </w:p>
        </w:tc>
        <w:tc>
          <w:tcPr>
            <w:tcW w:w="1649" w:type="dxa"/>
          </w:tcPr>
          <w:p w14:paraId="0B257E74" w14:textId="77777777" w:rsidR="00411B4B" w:rsidRPr="00C97BDA" w:rsidRDefault="00411B4B" w:rsidP="007465E8">
            <w:pPr>
              <w:pStyle w:val="TableParagraph"/>
              <w:spacing w:before="30"/>
              <w:jc w:val="center"/>
              <w:rPr>
                <w:rFonts w:asciiTheme="minorHAnsi" w:hAnsiTheme="minorHAnsi" w:cstheme="minorHAnsi"/>
                <w:bCs/>
              </w:rPr>
            </w:pPr>
            <w:r>
              <w:rPr>
                <w:rFonts w:asciiTheme="minorHAnsi" w:hAnsiTheme="minorHAnsi" w:cstheme="minorHAnsi"/>
                <w:bCs/>
              </w:rPr>
              <w:t>2</w:t>
            </w:r>
            <w:r w:rsidRPr="00C97BDA">
              <w:rPr>
                <w:rFonts w:asciiTheme="minorHAnsi" w:hAnsiTheme="minorHAnsi" w:cstheme="minorHAnsi"/>
                <w:bCs/>
              </w:rPr>
              <w:t>0%</w:t>
            </w:r>
          </w:p>
        </w:tc>
      </w:tr>
      <w:tr w:rsidR="00411B4B" w:rsidRPr="00C97BDA" w14:paraId="642A1C3D" w14:textId="77777777" w:rsidTr="007465E8">
        <w:trPr>
          <w:trHeight w:val="569"/>
        </w:trPr>
        <w:tc>
          <w:tcPr>
            <w:tcW w:w="739" w:type="dxa"/>
          </w:tcPr>
          <w:p w14:paraId="5C165489" w14:textId="77777777" w:rsidR="00411B4B" w:rsidRPr="00C97BDA" w:rsidRDefault="00411B4B" w:rsidP="007465E8">
            <w:pPr>
              <w:pStyle w:val="TableParagraph"/>
              <w:spacing w:before="30"/>
              <w:ind w:left="210" w:right="194"/>
              <w:jc w:val="center"/>
              <w:rPr>
                <w:rFonts w:asciiTheme="minorHAnsi" w:hAnsiTheme="minorHAnsi" w:cstheme="minorHAnsi"/>
                <w:bCs/>
              </w:rPr>
            </w:pPr>
            <w:r>
              <w:rPr>
                <w:rFonts w:asciiTheme="minorHAnsi" w:hAnsiTheme="minorHAnsi" w:cstheme="minorHAnsi"/>
                <w:bCs/>
              </w:rPr>
              <w:t>4</w:t>
            </w:r>
          </w:p>
        </w:tc>
        <w:tc>
          <w:tcPr>
            <w:tcW w:w="6597" w:type="dxa"/>
            <w:vAlign w:val="center"/>
          </w:tcPr>
          <w:p w14:paraId="5FB5F365" w14:textId="37FD5753" w:rsidR="00411B4B" w:rsidRPr="00C97BDA" w:rsidRDefault="00411B4B" w:rsidP="007465E8">
            <w:pPr>
              <w:pStyle w:val="TableParagraph"/>
              <w:keepNext/>
              <w:spacing w:before="30" w:after="120"/>
              <w:ind w:left="0" w:right="11"/>
              <w:rPr>
                <w:bCs/>
                <w:i/>
                <w:iCs/>
              </w:rPr>
            </w:pPr>
            <w:r w:rsidRPr="00C97BDA">
              <w:rPr>
                <w:bCs/>
                <w:i/>
                <w:iCs/>
              </w:rPr>
              <w:t xml:space="preserve">Prix apprécié au regard </w:t>
            </w:r>
            <w:r w:rsidR="00857E25" w:rsidRPr="00913741">
              <w:rPr>
                <w:bCs/>
                <w:i/>
                <w:iCs/>
              </w:rPr>
              <w:t>de l’annexe financière</w:t>
            </w:r>
          </w:p>
        </w:tc>
        <w:tc>
          <w:tcPr>
            <w:tcW w:w="1649" w:type="dxa"/>
          </w:tcPr>
          <w:p w14:paraId="62474B8C" w14:textId="77777777" w:rsidR="00411B4B" w:rsidRPr="00C97BDA" w:rsidRDefault="00411B4B" w:rsidP="007465E8">
            <w:pPr>
              <w:pStyle w:val="TableParagraph"/>
              <w:spacing w:before="30"/>
              <w:jc w:val="center"/>
              <w:rPr>
                <w:rFonts w:asciiTheme="minorHAnsi" w:hAnsiTheme="minorHAnsi" w:cstheme="minorHAnsi"/>
                <w:bCs/>
              </w:rPr>
            </w:pPr>
            <w:r>
              <w:rPr>
                <w:rFonts w:asciiTheme="minorHAnsi" w:hAnsiTheme="minorHAnsi" w:cstheme="minorHAnsi"/>
                <w:bCs/>
              </w:rPr>
              <w:t>15</w:t>
            </w:r>
            <w:r w:rsidRPr="00C97BDA">
              <w:rPr>
                <w:rFonts w:asciiTheme="minorHAnsi" w:hAnsiTheme="minorHAnsi" w:cstheme="minorHAnsi"/>
                <w:bCs/>
              </w:rPr>
              <w:t>%</w:t>
            </w:r>
          </w:p>
        </w:tc>
      </w:tr>
      <w:tr w:rsidR="00411B4B" w:rsidRPr="000912F4" w14:paraId="42E82D36" w14:textId="77777777" w:rsidTr="007465E8">
        <w:trPr>
          <w:trHeight w:val="450"/>
        </w:trPr>
        <w:tc>
          <w:tcPr>
            <w:tcW w:w="7336" w:type="dxa"/>
            <w:gridSpan w:val="2"/>
            <w:shd w:val="clear" w:color="auto" w:fill="D2D2D2"/>
          </w:tcPr>
          <w:p w14:paraId="3E8A3CF5" w14:textId="77777777" w:rsidR="00411B4B" w:rsidRPr="002C0ECF" w:rsidRDefault="00411B4B" w:rsidP="007465E8">
            <w:pPr>
              <w:pStyle w:val="TableParagraph"/>
              <w:spacing w:before="30"/>
              <w:ind w:left="30"/>
              <w:rPr>
                <w:rFonts w:asciiTheme="minorHAnsi" w:hAnsiTheme="minorHAnsi" w:cstheme="minorHAnsi"/>
                <w:b/>
                <w:bCs/>
              </w:rPr>
            </w:pPr>
            <w:r w:rsidRPr="002C0ECF">
              <w:rPr>
                <w:rFonts w:asciiTheme="minorHAnsi" w:hAnsiTheme="minorHAnsi" w:cstheme="minorHAnsi"/>
                <w:b/>
                <w:bCs/>
              </w:rPr>
              <w:t>Pondération</w:t>
            </w:r>
            <w:r w:rsidRPr="002C0ECF">
              <w:rPr>
                <w:rFonts w:asciiTheme="minorHAnsi" w:hAnsiTheme="minorHAnsi" w:cstheme="minorHAnsi"/>
                <w:b/>
                <w:bCs/>
                <w:spacing w:val="-6"/>
              </w:rPr>
              <w:t xml:space="preserve"> </w:t>
            </w:r>
            <w:r w:rsidRPr="002C0ECF">
              <w:rPr>
                <w:rFonts w:asciiTheme="minorHAnsi" w:hAnsiTheme="minorHAnsi" w:cstheme="minorHAnsi"/>
                <w:b/>
                <w:bCs/>
              </w:rPr>
              <w:t>totale</w:t>
            </w:r>
            <w:r w:rsidRPr="002C0ECF">
              <w:rPr>
                <w:rFonts w:asciiTheme="minorHAnsi" w:hAnsiTheme="minorHAnsi" w:cstheme="minorHAnsi"/>
                <w:b/>
                <w:bCs/>
                <w:spacing w:val="-1"/>
              </w:rPr>
              <w:t xml:space="preserve"> </w:t>
            </w:r>
            <w:r w:rsidRPr="002C0ECF">
              <w:rPr>
                <w:rFonts w:asciiTheme="minorHAnsi" w:hAnsiTheme="minorHAnsi" w:cstheme="minorHAnsi"/>
                <w:b/>
                <w:bCs/>
              </w:rPr>
              <w:t>des critères</w:t>
            </w:r>
            <w:r w:rsidRPr="002C0ECF">
              <w:rPr>
                <w:rFonts w:asciiTheme="minorHAnsi" w:hAnsiTheme="minorHAnsi" w:cstheme="minorHAnsi"/>
                <w:b/>
                <w:bCs/>
                <w:spacing w:val="-1"/>
              </w:rPr>
              <w:t xml:space="preserve"> </w:t>
            </w:r>
            <w:r w:rsidRPr="002C0ECF">
              <w:rPr>
                <w:rFonts w:asciiTheme="minorHAnsi" w:hAnsiTheme="minorHAnsi" w:cstheme="minorHAnsi"/>
                <w:b/>
                <w:bCs/>
              </w:rPr>
              <w:t>d’attribution</w:t>
            </w:r>
            <w:r w:rsidRPr="002C0ECF">
              <w:rPr>
                <w:rFonts w:asciiTheme="minorHAnsi" w:hAnsiTheme="minorHAnsi" w:cstheme="minorHAnsi"/>
                <w:b/>
                <w:bCs/>
                <w:spacing w:val="-5"/>
              </w:rPr>
              <w:t xml:space="preserve"> </w:t>
            </w:r>
            <w:r w:rsidRPr="002C0ECF">
              <w:rPr>
                <w:rFonts w:asciiTheme="minorHAnsi" w:hAnsiTheme="minorHAnsi" w:cstheme="minorHAnsi"/>
                <w:b/>
                <w:bCs/>
              </w:rPr>
              <w:t>:</w:t>
            </w:r>
          </w:p>
        </w:tc>
        <w:tc>
          <w:tcPr>
            <w:tcW w:w="1649" w:type="dxa"/>
            <w:shd w:val="clear" w:color="auto" w:fill="D2D2D2"/>
          </w:tcPr>
          <w:p w14:paraId="585152F4" w14:textId="77777777" w:rsidR="00411B4B" w:rsidRPr="000912F4" w:rsidRDefault="00411B4B" w:rsidP="007465E8">
            <w:pPr>
              <w:pStyle w:val="TableParagraph"/>
              <w:spacing w:before="30"/>
              <w:jc w:val="center"/>
              <w:rPr>
                <w:rFonts w:asciiTheme="minorHAnsi" w:hAnsiTheme="minorHAnsi" w:cstheme="minorHAnsi"/>
                <w:b/>
                <w:bCs/>
              </w:rPr>
            </w:pPr>
            <w:r w:rsidRPr="000912F4">
              <w:rPr>
                <w:rFonts w:asciiTheme="minorHAnsi" w:hAnsiTheme="minorHAnsi" w:cstheme="minorHAnsi"/>
                <w:b/>
                <w:bCs/>
              </w:rPr>
              <w:t>100%</w:t>
            </w:r>
          </w:p>
        </w:tc>
      </w:tr>
    </w:tbl>
    <w:p w14:paraId="67ADFA42" w14:textId="77777777" w:rsidR="00CB4CB5" w:rsidRDefault="00CB4CB5" w:rsidP="00951BC8">
      <w:pPr>
        <w:jc w:val="both"/>
      </w:pPr>
    </w:p>
    <w:p w14:paraId="3376E1C7" w14:textId="77777777" w:rsidR="00CB4CB5" w:rsidRPr="00614BE0" w:rsidRDefault="00CB4CB5" w:rsidP="00951BC8">
      <w:pPr>
        <w:jc w:val="both"/>
        <w:rPr>
          <w:i/>
          <w:iCs/>
        </w:rPr>
      </w:pPr>
    </w:p>
    <w:p w14:paraId="72C05D5E" w14:textId="3308F7D9" w:rsidR="00CB4CB5" w:rsidRPr="00614BE0" w:rsidRDefault="00CB4CB5" w:rsidP="00CB4CB5">
      <w:pPr>
        <w:jc w:val="both"/>
        <w:rPr>
          <w:rFonts w:asciiTheme="minorHAnsi" w:hAnsiTheme="minorHAnsi" w:cstheme="minorHAnsi"/>
          <w:i/>
          <w:iCs/>
          <w:strike/>
          <w:sz w:val="22"/>
          <w:szCs w:val="22"/>
        </w:rPr>
      </w:pPr>
      <w:r w:rsidRPr="00614BE0">
        <w:rPr>
          <w:rFonts w:asciiTheme="minorHAnsi" w:hAnsiTheme="minorHAnsi" w:cstheme="minorHAnsi"/>
          <w:i/>
          <w:iCs/>
          <w:sz w:val="22"/>
          <w:szCs w:val="22"/>
        </w:rPr>
        <w:t>Le présent cadre de réponse</w:t>
      </w:r>
      <w:r w:rsidR="003D1647" w:rsidRPr="00614BE0">
        <w:rPr>
          <w:rFonts w:asciiTheme="minorHAnsi" w:hAnsiTheme="minorHAnsi" w:cstheme="minorHAnsi"/>
          <w:i/>
          <w:iCs/>
          <w:sz w:val="22"/>
          <w:szCs w:val="22"/>
        </w:rPr>
        <w:t xml:space="preserve"> technique</w:t>
      </w:r>
      <w:r w:rsidRPr="00614BE0">
        <w:rPr>
          <w:rFonts w:asciiTheme="minorHAnsi" w:hAnsiTheme="minorHAnsi" w:cstheme="minorHAnsi"/>
          <w:i/>
          <w:iCs/>
          <w:sz w:val="22"/>
          <w:szCs w:val="22"/>
        </w:rPr>
        <w:t xml:space="preserve"> complété constitue la proposition technique. Ce cadre est exhaustif : toutes les rubriques doivent être renseignées par le candidat. </w:t>
      </w:r>
    </w:p>
    <w:p w14:paraId="58CAC354" w14:textId="77777777" w:rsidR="00CB4CB5" w:rsidRDefault="00CB4CB5" w:rsidP="00CB4CB5">
      <w:pPr>
        <w:jc w:val="both"/>
        <w:rPr>
          <w:rFonts w:asciiTheme="minorHAnsi" w:hAnsiTheme="minorHAnsi" w:cstheme="minorHAnsi"/>
          <w:sz w:val="22"/>
          <w:szCs w:val="22"/>
        </w:rPr>
      </w:pPr>
    </w:p>
    <w:p w14:paraId="7AF85A41" w14:textId="77777777" w:rsidR="00343207" w:rsidRDefault="00343207" w:rsidP="00CB4CB5">
      <w:pPr>
        <w:jc w:val="both"/>
        <w:rPr>
          <w:rFonts w:asciiTheme="minorHAnsi" w:hAnsiTheme="minorHAnsi" w:cstheme="minorHAnsi"/>
          <w:sz w:val="22"/>
          <w:szCs w:val="22"/>
        </w:rPr>
      </w:pPr>
    </w:p>
    <w:p w14:paraId="5DC2AFB5" w14:textId="77777777" w:rsidR="00343207" w:rsidRDefault="00343207" w:rsidP="00CB4CB5">
      <w:pPr>
        <w:jc w:val="both"/>
        <w:rPr>
          <w:rFonts w:asciiTheme="minorHAnsi" w:hAnsiTheme="minorHAnsi" w:cstheme="minorHAnsi"/>
          <w:sz w:val="22"/>
          <w:szCs w:val="22"/>
        </w:rPr>
      </w:pPr>
    </w:p>
    <w:p w14:paraId="52290F54" w14:textId="77777777" w:rsidR="00343207" w:rsidRDefault="00343207" w:rsidP="00CB4CB5">
      <w:pPr>
        <w:jc w:val="both"/>
        <w:rPr>
          <w:rFonts w:asciiTheme="minorHAnsi" w:hAnsiTheme="minorHAnsi" w:cstheme="minorHAnsi"/>
          <w:sz w:val="22"/>
          <w:szCs w:val="22"/>
        </w:rPr>
      </w:pPr>
    </w:p>
    <w:p w14:paraId="3F67334A" w14:textId="77777777" w:rsidR="00343207" w:rsidRDefault="00343207" w:rsidP="00CB4CB5">
      <w:pPr>
        <w:jc w:val="both"/>
        <w:rPr>
          <w:rFonts w:asciiTheme="minorHAnsi" w:hAnsiTheme="minorHAnsi" w:cstheme="minorHAnsi"/>
          <w:sz w:val="22"/>
          <w:szCs w:val="22"/>
        </w:rPr>
      </w:pPr>
    </w:p>
    <w:p w14:paraId="0459FAB4" w14:textId="77777777" w:rsidR="00343207" w:rsidRDefault="00343207" w:rsidP="00CB4CB5">
      <w:pPr>
        <w:jc w:val="both"/>
        <w:rPr>
          <w:rFonts w:asciiTheme="minorHAnsi" w:hAnsiTheme="minorHAnsi" w:cstheme="minorHAnsi"/>
          <w:sz w:val="22"/>
          <w:szCs w:val="22"/>
        </w:rPr>
      </w:pPr>
    </w:p>
    <w:p w14:paraId="3BFA8970" w14:textId="77777777" w:rsidR="00343207" w:rsidRDefault="00343207" w:rsidP="00CB4CB5">
      <w:pPr>
        <w:jc w:val="both"/>
        <w:rPr>
          <w:rFonts w:asciiTheme="minorHAnsi" w:hAnsiTheme="minorHAnsi" w:cstheme="minorHAnsi"/>
          <w:sz w:val="22"/>
          <w:szCs w:val="22"/>
        </w:rPr>
      </w:pPr>
    </w:p>
    <w:p w14:paraId="228BE38B" w14:textId="77777777" w:rsidR="00343207" w:rsidRDefault="00343207" w:rsidP="00CB4CB5">
      <w:pPr>
        <w:jc w:val="both"/>
        <w:rPr>
          <w:rFonts w:asciiTheme="minorHAnsi" w:hAnsiTheme="minorHAnsi" w:cstheme="minorHAnsi"/>
          <w:sz w:val="22"/>
          <w:szCs w:val="22"/>
        </w:rPr>
      </w:pPr>
    </w:p>
    <w:p w14:paraId="352998DF" w14:textId="77777777" w:rsidR="00343207" w:rsidRDefault="00343207" w:rsidP="00CB4CB5">
      <w:pPr>
        <w:jc w:val="both"/>
        <w:rPr>
          <w:rFonts w:asciiTheme="minorHAnsi" w:hAnsiTheme="minorHAnsi" w:cstheme="minorHAnsi"/>
          <w:sz w:val="22"/>
          <w:szCs w:val="22"/>
        </w:rPr>
      </w:pPr>
    </w:p>
    <w:p w14:paraId="3000B664" w14:textId="77777777" w:rsidR="00343207" w:rsidRDefault="00343207" w:rsidP="00CB4CB5">
      <w:pPr>
        <w:jc w:val="both"/>
        <w:rPr>
          <w:rFonts w:asciiTheme="minorHAnsi" w:hAnsiTheme="minorHAnsi" w:cstheme="minorHAnsi"/>
          <w:sz w:val="22"/>
          <w:szCs w:val="22"/>
        </w:rPr>
      </w:pPr>
    </w:p>
    <w:p w14:paraId="15BBB47D" w14:textId="77777777" w:rsidR="00343207" w:rsidRDefault="00343207" w:rsidP="00CB4CB5">
      <w:pPr>
        <w:jc w:val="both"/>
        <w:rPr>
          <w:rFonts w:asciiTheme="minorHAnsi" w:hAnsiTheme="minorHAnsi" w:cstheme="minorHAnsi"/>
          <w:sz w:val="22"/>
          <w:szCs w:val="22"/>
        </w:rPr>
      </w:pPr>
    </w:p>
    <w:p w14:paraId="0FE1A3C3" w14:textId="77777777" w:rsidR="00343207" w:rsidRDefault="00343207" w:rsidP="00CB4CB5">
      <w:pPr>
        <w:jc w:val="both"/>
        <w:rPr>
          <w:rFonts w:asciiTheme="minorHAnsi" w:hAnsiTheme="minorHAnsi" w:cstheme="minorHAnsi"/>
          <w:sz w:val="22"/>
          <w:szCs w:val="22"/>
        </w:rPr>
      </w:pPr>
    </w:p>
    <w:p w14:paraId="5CD5EC5B" w14:textId="77777777" w:rsidR="00343207" w:rsidRDefault="00343207" w:rsidP="00CB4CB5">
      <w:pPr>
        <w:jc w:val="both"/>
        <w:rPr>
          <w:rFonts w:asciiTheme="minorHAnsi" w:hAnsiTheme="minorHAnsi" w:cstheme="minorHAnsi"/>
          <w:sz w:val="22"/>
          <w:szCs w:val="22"/>
        </w:rPr>
      </w:pPr>
    </w:p>
    <w:p w14:paraId="4A9393C7" w14:textId="77777777" w:rsidR="00343207" w:rsidRDefault="00343207" w:rsidP="00CB4CB5">
      <w:pPr>
        <w:jc w:val="both"/>
        <w:rPr>
          <w:rFonts w:asciiTheme="minorHAnsi" w:hAnsiTheme="minorHAnsi" w:cstheme="minorHAnsi"/>
          <w:sz w:val="22"/>
          <w:szCs w:val="22"/>
        </w:rPr>
      </w:pPr>
    </w:p>
    <w:p w14:paraId="7C719D2D" w14:textId="77777777" w:rsidR="00343207" w:rsidRDefault="00343207" w:rsidP="00CB4CB5">
      <w:pPr>
        <w:jc w:val="both"/>
        <w:rPr>
          <w:rFonts w:asciiTheme="minorHAnsi" w:hAnsiTheme="minorHAnsi" w:cstheme="minorHAnsi"/>
          <w:sz w:val="22"/>
          <w:szCs w:val="22"/>
        </w:rPr>
      </w:pPr>
    </w:p>
    <w:p w14:paraId="191DB848" w14:textId="77777777" w:rsidR="00343207" w:rsidRDefault="00343207" w:rsidP="00CB4CB5">
      <w:pPr>
        <w:jc w:val="both"/>
        <w:rPr>
          <w:rFonts w:asciiTheme="minorHAnsi" w:hAnsiTheme="minorHAnsi" w:cstheme="minorHAnsi"/>
          <w:sz w:val="22"/>
          <w:szCs w:val="22"/>
        </w:rPr>
      </w:pPr>
    </w:p>
    <w:p w14:paraId="62F57C2A" w14:textId="77777777" w:rsidR="00343207" w:rsidRDefault="00343207" w:rsidP="00CB4CB5">
      <w:pPr>
        <w:jc w:val="both"/>
        <w:rPr>
          <w:rFonts w:asciiTheme="minorHAnsi" w:hAnsiTheme="minorHAnsi" w:cstheme="minorHAnsi"/>
          <w:sz w:val="22"/>
          <w:szCs w:val="22"/>
        </w:rPr>
      </w:pPr>
    </w:p>
    <w:p w14:paraId="3F4595CB" w14:textId="77777777" w:rsidR="00343207" w:rsidRDefault="00343207" w:rsidP="00CB4CB5">
      <w:pPr>
        <w:jc w:val="both"/>
        <w:rPr>
          <w:rFonts w:asciiTheme="minorHAnsi" w:hAnsiTheme="minorHAnsi" w:cstheme="minorHAnsi"/>
          <w:sz w:val="22"/>
          <w:szCs w:val="22"/>
        </w:rPr>
      </w:pPr>
    </w:p>
    <w:p w14:paraId="1C91679E" w14:textId="77777777" w:rsidR="00343207" w:rsidRDefault="00343207" w:rsidP="00CB4CB5">
      <w:pPr>
        <w:jc w:val="both"/>
        <w:rPr>
          <w:rFonts w:asciiTheme="minorHAnsi" w:hAnsiTheme="minorHAnsi" w:cstheme="minorHAnsi"/>
          <w:sz w:val="22"/>
          <w:szCs w:val="22"/>
        </w:rPr>
      </w:pPr>
    </w:p>
    <w:p w14:paraId="7ECB972E" w14:textId="77777777" w:rsidR="00343207" w:rsidRDefault="00343207" w:rsidP="00CB4CB5">
      <w:pPr>
        <w:jc w:val="both"/>
        <w:rPr>
          <w:rFonts w:asciiTheme="minorHAnsi" w:hAnsiTheme="minorHAnsi" w:cstheme="minorHAnsi"/>
          <w:sz w:val="22"/>
          <w:szCs w:val="22"/>
        </w:rPr>
      </w:pPr>
    </w:p>
    <w:p w14:paraId="6A628815" w14:textId="77777777" w:rsidR="00343207" w:rsidRDefault="00343207" w:rsidP="00CB4CB5">
      <w:pPr>
        <w:jc w:val="both"/>
        <w:rPr>
          <w:rFonts w:asciiTheme="minorHAnsi" w:hAnsiTheme="minorHAnsi" w:cstheme="minorHAnsi"/>
          <w:sz w:val="22"/>
          <w:szCs w:val="22"/>
        </w:rPr>
      </w:pPr>
    </w:p>
    <w:p w14:paraId="0E25916A" w14:textId="77777777" w:rsidR="00343207" w:rsidRDefault="00343207" w:rsidP="00CB4CB5">
      <w:pPr>
        <w:jc w:val="both"/>
        <w:rPr>
          <w:rFonts w:asciiTheme="minorHAnsi" w:hAnsiTheme="minorHAnsi" w:cstheme="minorHAnsi"/>
          <w:sz w:val="22"/>
          <w:szCs w:val="22"/>
        </w:rPr>
      </w:pPr>
    </w:p>
    <w:p w14:paraId="3AF09BB1" w14:textId="77777777" w:rsidR="00343207" w:rsidRDefault="00343207" w:rsidP="00CB4CB5">
      <w:pPr>
        <w:jc w:val="both"/>
        <w:rPr>
          <w:rFonts w:asciiTheme="minorHAnsi" w:hAnsiTheme="minorHAnsi" w:cstheme="minorHAnsi"/>
          <w:sz w:val="22"/>
          <w:szCs w:val="22"/>
        </w:rPr>
      </w:pPr>
    </w:p>
    <w:p w14:paraId="5DA2B923" w14:textId="77777777" w:rsidR="00343207" w:rsidRDefault="00343207" w:rsidP="00CB4CB5">
      <w:pPr>
        <w:jc w:val="both"/>
        <w:rPr>
          <w:rFonts w:asciiTheme="minorHAnsi" w:hAnsiTheme="minorHAnsi" w:cstheme="minorHAnsi"/>
          <w:sz w:val="22"/>
          <w:szCs w:val="22"/>
        </w:rPr>
      </w:pPr>
    </w:p>
    <w:p w14:paraId="23A64583" w14:textId="77777777" w:rsidR="00343207" w:rsidRDefault="00343207" w:rsidP="00CB4CB5">
      <w:pPr>
        <w:jc w:val="both"/>
        <w:rPr>
          <w:rFonts w:asciiTheme="minorHAnsi" w:hAnsiTheme="minorHAnsi" w:cstheme="minorHAnsi"/>
          <w:sz w:val="22"/>
          <w:szCs w:val="22"/>
        </w:rPr>
      </w:pPr>
    </w:p>
    <w:p w14:paraId="682E5E3A" w14:textId="77777777" w:rsidR="00864761" w:rsidRDefault="00864761" w:rsidP="00CB4CB5">
      <w:pPr>
        <w:jc w:val="both"/>
        <w:rPr>
          <w:rFonts w:asciiTheme="minorHAnsi" w:hAnsiTheme="minorHAnsi" w:cstheme="minorHAnsi"/>
          <w:sz w:val="22"/>
          <w:szCs w:val="22"/>
        </w:rPr>
      </w:pPr>
    </w:p>
    <w:p w14:paraId="4F46C110" w14:textId="77777777" w:rsidR="00864761" w:rsidRDefault="00864761" w:rsidP="00CB4CB5">
      <w:pPr>
        <w:jc w:val="both"/>
        <w:rPr>
          <w:rFonts w:asciiTheme="minorHAnsi" w:hAnsiTheme="minorHAnsi" w:cstheme="minorHAnsi"/>
          <w:sz w:val="22"/>
          <w:szCs w:val="22"/>
        </w:rPr>
      </w:pPr>
    </w:p>
    <w:p w14:paraId="30C5F9CB" w14:textId="77777777" w:rsidR="00864761" w:rsidRDefault="00864761" w:rsidP="00CB4CB5">
      <w:pPr>
        <w:jc w:val="both"/>
        <w:rPr>
          <w:rFonts w:asciiTheme="minorHAnsi" w:hAnsiTheme="minorHAnsi" w:cstheme="minorHAnsi"/>
          <w:sz w:val="22"/>
          <w:szCs w:val="22"/>
        </w:rPr>
      </w:pPr>
    </w:p>
    <w:p w14:paraId="75B441CF" w14:textId="77777777" w:rsidR="00CB4CB5" w:rsidRPr="0047408C" w:rsidRDefault="00CB4CB5" w:rsidP="00CB4CB5">
      <w:pPr>
        <w:pStyle w:val="Sansinterligne"/>
        <w:jc w:val="both"/>
        <w:rPr>
          <w:rFonts w:eastAsia="Times New Roman" w:cstheme="minorHAnsi"/>
          <w:lang w:eastAsia="fr-FR"/>
        </w:rPr>
      </w:pPr>
    </w:p>
    <w:p w14:paraId="6A696A05" w14:textId="0390E7F5" w:rsidR="00343207" w:rsidRPr="00343207" w:rsidRDefault="00343207" w:rsidP="00343207">
      <w:pPr>
        <w:spacing w:after="120"/>
        <w:jc w:val="both"/>
        <w:rPr>
          <w:rFonts w:ascii="Calibri" w:hAnsi="Calibri" w:cs="Calibri"/>
          <w:i/>
          <w:iCs/>
          <w:color w:val="000000"/>
          <w:sz w:val="20"/>
          <w:szCs w:val="20"/>
        </w:rPr>
      </w:pPr>
      <w:r w:rsidRPr="00343207">
        <w:rPr>
          <w:rFonts w:ascii="Calibri" w:hAnsi="Calibri" w:cs="Calibri"/>
          <w:i/>
          <w:iCs/>
          <w:color w:val="000000"/>
          <w:sz w:val="20"/>
          <w:szCs w:val="20"/>
        </w:rPr>
        <w:t xml:space="preserve">Les informations recueillies dans le cadre de l’offre du titulaire sont enregistrées par </w:t>
      </w:r>
      <w:r w:rsidR="00EE4F45">
        <w:rPr>
          <w:rFonts w:ascii="Calibri" w:hAnsi="Calibri" w:cs="Calibri"/>
          <w:i/>
          <w:iCs/>
          <w:color w:val="000000"/>
          <w:sz w:val="20"/>
          <w:szCs w:val="20"/>
        </w:rPr>
        <w:t xml:space="preserve">l’ARML et </w:t>
      </w:r>
      <w:r w:rsidRPr="00343207">
        <w:rPr>
          <w:rFonts w:ascii="Calibri" w:hAnsi="Calibri" w:cs="Calibri"/>
          <w:i/>
          <w:iCs/>
          <w:color w:val="000000"/>
          <w:sz w:val="20"/>
          <w:szCs w:val="20"/>
        </w:rPr>
        <w:t>UNIFORMATION en tant que responsable de traitement, aux fins de gestion du marché, plus particulièrement aux fins de la gestion de la procédure de passation, l’analyse des offres et le cas échéant la signature, l’exécution du marché et la gestion des fournisseurs et partenaires d’UNIFORMATION.</w:t>
      </w:r>
    </w:p>
    <w:p w14:paraId="69153188" w14:textId="77777777" w:rsidR="00343207" w:rsidRPr="00343207" w:rsidRDefault="00343207" w:rsidP="00343207">
      <w:pPr>
        <w:spacing w:after="120"/>
        <w:jc w:val="both"/>
        <w:rPr>
          <w:rFonts w:ascii="Calibri" w:hAnsi="Calibri" w:cs="Calibri"/>
          <w:i/>
          <w:iCs/>
          <w:color w:val="000000"/>
          <w:sz w:val="20"/>
          <w:szCs w:val="20"/>
        </w:rPr>
      </w:pPr>
      <w:r w:rsidRPr="00343207">
        <w:rPr>
          <w:rFonts w:ascii="Calibri" w:hAnsi="Calibri" w:cs="Calibri"/>
          <w:i/>
          <w:iCs/>
          <w:color w:val="000000"/>
          <w:sz w:val="20"/>
          <w:szCs w:val="20"/>
        </w:rPr>
        <w:t>Ces informations personnelles sont traitées, selon le cas, sur les bases légales suivantes :</w:t>
      </w:r>
    </w:p>
    <w:p w14:paraId="6D1A27F0" w14:textId="0726A59C"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w:t>
      </w:r>
      <w:r w:rsidRPr="00343207">
        <w:rPr>
          <w:rFonts w:ascii="Calibri" w:hAnsi="Calibri" w:cs="Calibri"/>
          <w:i/>
          <w:iCs/>
          <w:color w:val="000000"/>
          <w:sz w:val="20"/>
          <w:szCs w:val="20"/>
        </w:rPr>
        <w:tab/>
      </w:r>
      <w:r>
        <w:rPr>
          <w:rFonts w:ascii="Calibri" w:hAnsi="Calibri" w:cs="Calibri"/>
          <w:i/>
          <w:iCs/>
          <w:color w:val="000000"/>
          <w:sz w:val="20"/>
          <w:szCs w:val="20"/>
        </w:rPr>
        <w:t>L</w:t>
      </w:r>
      <w:r w:rsidRPr="00343207">
        <w:rPr>
          <w:rFonts w:ascii="Calibri" w:hAnsi="Calibri" w:cs="Calibri"/>
          <w:i/>
          <w:iCs/>
          <w:color w:val="000000"/>
          <w:sz w:val="20"/>
          <w:szCs w:val="20"/>
        </w:rPr>
        <w:t>’obligation légale pour la finalité de gestion de la procédure, ce y compris le respect de la phase candidature ou la notation des candidats, dans le respect de l’égalité de traitement ;</w:t>
      </w:r>
    </w:p>
    <w:p w14:paraId="1F7B13DB" w14:textId="77777777"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w:t>
      </w:r>
      <w:r w:rsidRPr="00343207">
        <w:rPr>
          <w:rFonts w:ascii="Calibri" w:hAnsi="Calibri" w:cs="Calibri"/>
          <w:i/>
          <w:iCs/>
          <w:color w:val="000000"/>
          <w:sz w:val="20"/>
          <w:szCs w:val="20"/>
        </w:rPr>
        <w:tab/>
        <w:t>les mesures précontractuelles et la bonne exécution du contrat pour la finalité analyse des offres et, le cas échéant, négociation, signature, exécution du marché et la gestion des fournisseurs et partenaires.</w:t>
      </w:r>
    </w:p>
    <w:p w14:paraId="4FB5812A" w14:textId="77777777"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Les informations recueillies dans le cadre de ces traitements sont notamment :</w:t>
      </w:r>
    </w:p>
    <w:p w14:paraId="0129027A" w14:textId="77777777"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w:t>
      </w:r>
      <w:r w:rsidRPr="00343207">
        <w:rPr>
          <w:rFonts w:ascii="Calibri" w:hAnsi="Calibri" w:cs="Calibri"/>
          <w:i/>
          <w:iCs/>
          <w:color w:val="000000"/>
          <w:sz w:val="20"/>
          <w:szCs w:val="20"/>
        </w:rPr>
        <w:tab/>
        <w:t>Toutes pièces administratives, nécessaires à la phase candidature pouvant contenir des données à caractère personnel ;</w:t>
      </w:r>
    </w:p>
    <w:p w14:paraId="1D50AA1C" w14:textId="77777777" w:rsid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w:t>
      </w:r>
      <w:r w:rsidRPr="00343207">
        <w:rPr>
          <w:rFonts w:ascii="Calibri" w:hAnsi="Calibri" w:cs="Calibri"/>
          <w:i/>
          <w:iCs/>
          <w:color w:val="000000"/>
          <w:sz w:val="20"/>
          <w:szCs w:val="20"/>
        </w:rPr>
        <w:tab/>
        <w:t>Toutes données complémentaires pouvant comporter notamment les noms et prénoms, âge, sexe, adresse, la profession et l’expérience.</w:t>
      </w:r>
    </w:p>
    <w:p w14:paraId="1DA583C8" w14:textId="77777777" w:rsidR="00343207" w:rsidRPr="00343207" w:rsidRDefault="00343207" w:rsidP="00343207">
      <w:pPr>
        <w:jc w:val="both"/>
        <w:rPr>
          <w:rFonts w:ascii="Calibri" w:hAnsi="Calibri" w:cs="Calibri"/>
          <w:i/>
          <w:iCs/>
          <w:color w:val="000000"/>
          <w:sz w:val="20"/>
          <w:szCs w:val="20"/>
        </w:rPr>
      </w:pPr>
    </w:p>
    <w:p w14:paraId="3A9AB8F5" w14:textId="34676009"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 xml:space="preserve">Ces informations ont pour destinataires les personnels habilités des services </w:t>
      </w:r>
      <w:r w:rsidR="00EE4F45">
        <w:rPr>
          <w:rFonts w:ascii="Calibri" w:hAnsi="Calibri" w:cs="Calibri"/>
          <w:i/>
          <w:iCs/>
          <w:color w:val="000000"/>
          <w:sz w:val="20"/>
          <w:szCs w:val="20"/>
        </w:rPr>
        <w:t xml:space="preserve">de l’ARML et </w:t>
      </w:r>
      <w:r w:rsidRPr="00343207">
        <w:rPr>
          <w:rFonts w:ascii="Calibri" w:hAnsi="Calibri" w:cs="Calibri"/>
          <w:i/>
          <w:iCs/>
          <w:color w:val="000000"/>
          <w:sz w:val="20"/>
          <w:szCs w:val="20"/>
        </w:rPr>
        <w:t>d’UNIFORMATION et ses sous-traitants. Elles pourront être transmises à tout organisme de contrôle habilité (ex : Cour régionale des comptes, CNIL…).</w:t>
      </w:r>
    </w:p>
    <w:p w14:paraId="5CB66A9A" w14:textId="57CB4612"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Les données des candidats non retenus sont conservées 5</w:t>
      </w:r>
      <w:r w:rsidR="00913741">
        <w:rPr>
          <w:rFonts w:ascii="Calibri" w:hAnsi="Calibri" w:cs="Calibri"/>
          <w:i/>
          <w:iCs/>
          <w:color w:val="000000"/>
          <w:sz w:val="20"/>
          <w:szCs w:val="20"/>
        </w:rPr>
        <w:t xml:space="preserve"> (cinq)</w:t>
      </w:r>
      <w:r w:rsidRPr="00343207">
        <w:rPr>
          <w:rFonts w:ascii="Calibri" w:hAnsi="Calibri" w:cs="Calibri"/>
          <w:i/>
          <w:iCs/>
          <w:color w:val="000000"/>
          <w:sz w:val="20"/>
          <w:szCs w:val="20"/>
        </w:rPr>
        <w:t xml:space="preserve"> années à compter de la signature du marché.</w:t>
      </w:r>
    </w:p>
    <w:p w14:paraId="5D248523" w14:textId="4F35ACAF"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Les données du candidat retenu sont conservées en base active pendant la durée du marché puis archivées jusqu’à une durée de 10</w:t>
      </w:r>
      <w:r w:rsidR="00913741">
        <w:rPr>
          <w:rFonts w:ascii="Calibri" w:hAnsi="Calibri" w:cs="Calibri"/>
          <w:i/>
          <w:iCs/>
          <w:color w:val="000000"/>
          <w:sz w:val="20"/>
          <w:szCs w:val="20"/>
        </w:rPr>
        <w:t xml:space="preserve"> (dix)</w:t>
      </w:r>
      <w:r w:rsidRPr="00343207">
        <w:rPr>
          <w:rFonts w:ascii="Calibri" w:hAnsi="Calibri" w:cs="Calibri"/>
          <w:i/>
          <w:iCs/>
          <w:color w:val="000000"/>
          <w:sz w:val="20"/>
          <w:szCs w:val="20"/>
        </w:rPr>
        <w:t xml:space="preserve"> ans à compter de la fin de l’exécution du marché. </w:t>
      </w:r>
    </w:p>
    <w:p w14:paraId="5D147ED5" w14:textId="1D26619E"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 xml:space="preserve">Ces durées de conservation peuvent être prolongées dans certains cas, notamment si le marché est en lien avec des travaux susceptibles de comporter des risques environnementaux ou des risques pour la santé publique (dans ce cas, les données peuvent être conservées jusqu'à 30 </w:t>
      </w:r>
      <w:r w:rsidR="00913741">
        <w:rPr>
          <w:rFonts w:ascii="Calibri" w:hAnsi="Calibri" w:cs="Calibri"/>
          <w:i/>
          <w:iCs/>
          <w:color w:val="000000"/>
          <w:sz w:val="20"/>
          <w:szCs w:val="20"/>
        </w:rPr>
        <w:t xml:space="preserve">(trente) </w:t>
      </w:r>
      <w:r w:rsidRPr="00343207">
        <w:rPr>
          <w:rFonts w:ascii="Calibri" w:hAnsi="Calibri" w:cs="Calibri"/>
          <w:i/>
          <w:iCs/>
          <w:color w:val="000000"/>
          <w:sz w:val="20"/>
          <w:szCs w:val="20"/>
        </w:rPr>
        <w:t xml:space="preserve">ans à compter du fait générateur du dommage), ou si le marché organise une transmission de droits de propriété intellectuelle (dans ce cas, les données peuvent être conservées jusqu'à 140 </w:t>
      </w:r>
      <w:r w:rsidR="00913741">
        <w:rPr>
          <w:rFonts w:ascii="Calibri" w:hAnsi="Calibri" w:cs="Calibri"/>
          <w:i/>
          <w:iCs/>
          <w:color w:val="000000"/>
          <w:sz w:val="20"/>
          <w:szCs w:val="20"/>
        </w:rPr>
        <w:t xml:space="preserve">(cent quarante) </w:t>
      </w:r>
      <w:r w:rsidRPr="00343207">
        <w:rPr>
          <w:rFonts w:ascii="Calibri" w:hAnsi="Calibri" w:cs="Calibri"/>
          <w:i/>
          <w:iCs/>
          <w:color w:val="000000"/>
          <w:sz w:val="20"/>
          <w:szCs w:val="20"/>
        </w:rPr>
        <w:t xml:space="preserve">ans à compter de la notification du marché), ou en cas de contentieux (jusqu'à forclusion du délai de procédure contentieuse et épuisement des voies de recours). </w:t>
      </w:r>
    </w:p>
    <w:p w14:paraId="76529987" w14:textId="77777777"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Conformément au règlement général sur la protection des données (RGPD) 2016/679 du 27 avril 2016, les candidats et titulaires disposent des droits d’accès, de rectification, de suppression de leurs données ainsi que d'un droit à la limitation du traitement.  La limitation du traitement correspond à un gel de vos données. Le cas peut se présenter lorsque vous demandez l’exercice de l’un de vos autres droits en lien avec le traitement de vos données personnelles : la limitation (ou gel) peut être activée le temps nécessaire à l’examen de votre demande. Exemple : si vous contestez l’exactitude des données ou que vous vous opposez à ce que vos données soient traitées.</w:t>
      </w:r>
    </w:p>
    <w:p w14:paraId="59D8BC50" w14:textId="77777777"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 xml:space="preserve">Sous certaines conditions, les fournisseurs disposent d’un droit à la portabilité des données et d'un droit d'opposition. Enfin, les candidats et titulaires disposent de la faculté de définir des directives relatives à la conservation et à la communication de leurs données après le décès. </w:t>
      </w:r>
    </w:p>
    <w:p w14:paraId="6ABD3508" w14:textId="77777777"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 xml:space="preserve">Pour exercer l'un de ces droits, merci d'effectuer votre demande par </w:t>
      </w:r>
      <w:proofErr w:type="gramStart"/>
      <w:r w:rsidRPr="00343207">
        <w:rPr>
          <w:rFonts w:ascii="Calibri" w:hAnsi="Calibri" w:cs="Calibri"/>
          <w:i/>
          <w:iCs/>
          <w:color w:val="000000"/>
          <w:sz w:val="20"/>
          <w:szCs w:val="20"/>
        </w:rPr>
        <w:t>e-mail</w:t>
      </w:r>
      <w:proofErr w:type="gramEnd"/>
      <w:r w:rsidRPr="00343207">
        <w:rPr>
          <w:rFonts w:ascii="Calibri" w:hAnsi="Calibri" w:cs="Calibri"/>
          <w:i/>
          <w:iCs/>
          <w:color w:val="000000"/>
          <w:sz w:val="20"/>
          <w:szCs w:val="20"/>
        </w:rPr>
        <w:t xml:space="preserve"> à l'adresse suivante : dpo@uniformation.fr </w:t>
      </w:r>
    </w:p>
    <w:p w14:paraId="77A86A4A" w14:textId="77777777" w:rsidR="00343207" w:rsidRPr="00343207" w:rsidRDefault="00343207" w:rsidP="00343207">
      <w:pPr>
        <w:jc w:val="both"/>
        <w:rPr>
          <w:rFonts w:ascii="Calibri" w:hAnsi="Calibri" w:cs="Calibri"/>
          <w:i/>
          <w:iCs/>
          <w:color w:val="000000"/>
          <w:sz w:val="20"/>
          <w:szCs w:val="20"/>
        </w:rPr>
      </w:pPr>
      <w:r w:rsidRPr="00343207">
        <w:rPr>
          <w:rFonts w:ascii="Calibri" w:hAnsi="Calibri" w:cs="Calibri"/>
          <w:i/>
          <w:iCs/>
          <w:color w:val="000000"/>
          <w:sz w:val="20"/>
          <w:szCs w:val="20"/>
        </w:rPr>
        <w:t xml:space="preserve">Si après une demande d’exercice de vos droits, vous estimez que ces derniers ne sont pas suffisamment pris en compte, vous disposez de la faculté d'introduire une réclamation auprès de la Commission Nationale de l’Informatique et des Libertés (www.cnil.fr). </w:t>
      </w:r>
    </w:p>
    <w:p w14:paraId="3BDE56BE" w14:textId="130298CA" w:rsidR="009D7FF3" w:rsidRPr="00B447BD" w:rsidRDefault="00343207" w:rsidP="00343207">
      <w:pPr>
        <w:jc w:val="both"/>
        <w:rPr>
          <w:rFonts w:cs="Arial"/>
          <w:b/>
          <w:sz w:val="28"/>
          <w:szCs w:val="28"/>
        </w:rPr>
      </w:pPr>
      <w:r w:rsidRPr="00343207">
        <w:rPr>
          <w:rFonts w:ascii="Calibri" w:hAnsi="Calibri" w:cs="Calibri"/>
          <w:i/>
          <w:iCs/>
          <w:color w:val="000000"/>
          <w:sz w:val="20"/>
          <w:szCs w:val="20"/>
        </w:rPr>
        <w:t>Les candidats et le titulaire s’engagent à transmettre cette information de manière individuelle et par tout moyen aux personnes concernées.</w:t>
      </w:r>
      <w:r w:rsidR="00933A10">
        <w:br w:type="page"/>
      </w:r>
    </w:p>
    <w:p w14:paraId="37390204" w14:textId="77777777" w:rsidR="00521F65" w:rsidRDefault="00521F65" w:rsidP="00E715DC">
      <w:pPr>
        <w:jc w:val="both"/>
        <w:rPr>
          <w:rFonts w:ascii="Calibri" w:hAnsi="Calibri" w:cs="Arial"/>
          <w:b/>
          <w:bCs/>
          <w:iCs/>
          <w:sz w:val="32"/>
        </w:rPr>
      </w:pPr>
    </w:p>
    <w:p w14:paraId="5B698906" w14:textId="77777777" w:rsidR="00521F65" w:rsidRDefault="00521F65" w:rsidP="00E715DC">
      <w:pPr>
        <w:jc w:val="both"/>
        <w:rPr>
          <w:rFonts w:ascii="Calibri" w:hAnsi="Calibri" w:cs="Arial"/>
          <w:b/>
          <w:bCs/>
          <w:iCs/>
          <w:sz w:val="32"/>
        </w:rPr>
      </w:pPr>
    </w:p>
    <w:p w14:paraId="5BB28C24" w14:textId="210F1A1D" w:rsidR="009D7FF3" w:rsidRPr="009D7FF3" w:rsidRDefault="009D7FF3" w:rsidP="00E715DC">
      <w:pPr>
        <w:jc w:val="both"/>
        <w:rPr>
          <w:rFonts w:ascii="Calibri" w:hAnsi="Calibri" w:cs="Arial"/>
          <w:b/>
          <w:bCs/>
          <w:iCs/>
          <w:sz w:val="32"/>
        </w:rPr>
      </w:pPr>
      <w:r w:rsidRPr="009D7FF3">
        <w:rPr>
          <w:rFonts w:ascii="Calibri" w:hAnsi="Calibri" w:cs="Arial"/>
          <w:b/>
          <w:bCs/>
          <w:iCs/>
          <w:sz w:val="32"/>
        </w:rPr>
        <w:t xml:space="preserve">PRESENTATION DU PRESTATAIRE </w:t>
      </w:r>
    </w:p>
    <w:p w14:paraId="6BB7281A" w14:textId="77777777" w:rsidR="009D7FF3" w:rsidRPr="009D7FF3" w:rsidRDefault="009D7FF3" w:rsidP="00951BC8">
      <w:pPr>
        <w:jc w:val="both"/>
        <w:rPr>
          <w:rFonts w:asciiTheme="minorHAnsi" w:hAnsiTheme="minorHAnsi" w:cstheme="minorHAnsi"/>
          <w:bCs/>
          <w:sz w:val="22"/>
          <w:szCs w:val="22"/>
        </w:rPr>
      </w:pPr>
    </w:p>
    <w:p w14:paraId="369629FB" w14:textId="77777777" w:rsidR="00951BC8" w:rsidRDefault="00951BC8" w:rsidP="00951BC8">
      <w:pPr>
        <w:spacing w:after="240"/>
        <w:jc w:val="both"/>
        <w:rPr>
          <w:rFonts w:asciiTheme="minorHAnsi" w:hAnsiTheme="minorHAnsi" w:cstheme="minorHAnsi"/>
          <w:b/>
        </w:rPr>
      </w:pPr>
    </w:p>
    <w:p w14:paraId="6A120498" w14:textId="24D9120C" w:rsidR="009D7FF3" w:rsidRPr="009D7FF3" w:rsidRDefault="009D7FF3" w:rsidP="00951BC8">
      <w:pPr>
        <w:spacing w:after="240"/>
        <w:jc w:val="both"/>
        <w:rPr>
          <w:rFonts w:asciiTheme="minorHAnsi" w:hAnsiTheme="minorHAnsi" w:cstheme="minorHAnsi"/>
          <w:b/>
        </w:rPr>
      </w:pPr>
      <w:r w:rsidRPr="009D7FF3">
        <w:rPr>
          <w:rFonts w:asciiTheme="minorHAnsi" w:hAnsiTheme="minorHAnsi" w:cstheme="minorHAnsi"/>
          <w:b/>
        </w:rPr>
        <w:t>IDENTITÉ</w:t>
      </w:r>
    </w:p>
    <w:p w14:paraId="008E10CE" w14:textId="19C696EE" w:rsidR="001D40DF" w:rsidRDefault="009D7FF3" w:rsidP="00951BC8">
      <w:pPr>
        <w:ind w:firstLine="709"/>
        <w:jc w:val="both"/>
        <w:rPr>
          <w:rFonts w:asciiTheme="minorHAnsi" w:hAnsiTheme="minorHAnsi" w:cstheme="minorHAnsi"/>
          <w:bCs/>
          <w:sz w:val="22"/>
          <w:szCs w:val="22"/>
        </w:rPr>
      </w:pPr>
      <w:r w:rsidRPr="009D7FF3">
        <w:rPr>
          <w:rFonts w:asciiTheme="minorHAnsi" w:hAnsiTheme="minorHAnsi" w:cstheme="minorHAnsi"/>
          <w:bCs/>
          <w:sz w:val="22"/>
          <w:szCs w:val="22"/>
        </w:rPr>
        <w:t>Raison sociale :</w:t>
      </w:r>
    </w:p>
    <w:p w14:paraId="79B729EE" w14:textId="27B1E99B" w:rsidR="009D7FF3" w:rsidRDefault="009D7FF3" w:rsidP="00951BC8">
      <w:pPr>
        <w:ind w:firstLine="709"/>
        <w:jc w:val="both"/>
        <w:rPr>
          <w:rFonts w:asciiTheme="minorHAnsi" w:hAnsiTheme="minorHAnsi" w:cstheme="minorHAnsi"/>
          <w:bCs/>
          <w:sz w:val="22"/>
          <w:szCs w:val="22"/>
        </w:rPr>
      </w:pPr>
      <w:r w:rsidRPr="009D7FF3">
        <w:rPr>
          <w:rFonts w:asciiTheme="minorHAnsi" w:hAnsiTheme="minorHAnsi" w:cstheme="minorHAnsi"/>
          <w:bCs/>
          <w:sz w:val="22"/>
          <w:szCs w:val="22"/>
        </w:rPr>
        <w:t>Adresse complète du siège et des antennes régionales</w:t>
      </w:r>
      <w:r w:rsidR="001D40DF">
        <w:rPr>
          <w:rFonts w:asciiTheme="minorHAnsi" w:hAnsiTheme="minorHAnsi" w:cstheme="minorHAnsi"/>
          <w:bCs/>
          <w:sz w:val="22"/>
          <w:szCs w:val="22"/>
        </w:rPr>
        <w:t> :</w:t>
      </w:r>
    </w:p>
    <w:p w14:paraId="71AD0172" w14:textId="283A6DC3" w:rsidR="001D40DF" w:rsidRDefault="009D7FF3" w:rsidP="00951BC8">
      <w:pPr>
        <w:pStyle w:val="Paragraphedeliste"/>
        <w:jc w:val="both"/>
        <w:rPr>
          <w:rFonts w:asciiTheme="minorHAnsi" w:hAnsiTheme="minorHAnsi" w:cstheme="minorHAnsi"/>
          <w:bCs/>
        </w:rPr>
      </w:pPr>
      <w:r w:rsidRPr="009D7FF3">
        <w:rPr>
          <w:rFonts w:asciiTheme="minorHAnsi" w:hAnsiTheme="minorHAnsi" w:cstheme="minorHAnsi"/>
          <w:bCs/>
        </w:rPr>
        <w:t>Nom et fonctions du représentant léga</w:t>
      </w:r>
      <w:r w:rsidR="001D40DF">
        <w:rPr>
          <w:rFonts w:asciiTheme="minorHAnsi" w:hAnsiTheme="minorHAnsi" w:cstheme="minorHAnsi"/>
          <w:bCs/>
        </w:rPr>
        <w:t>l :</w:t>
      </w:r>
    </w:p>
    <w:p w14:paraId="255D0BEC" w14:textId="51173823" w:rsidR="001D40DF" w:rsidRDefault="009D7FF3" w:rsidP="00951BC8">
      <w:pPr>
        <w:pStyle w:val="Paragraphedeliste"/>
        <w:jc w:val="both"/>
        <w:rPr>
          <w:rFonts w:asciiTheme="minorHAnsi" w:hAnsiTheme="minorHAnsi" w:cstheme="minorHAnsi"/>
          <w:bCs/>
        </w:rPr>
      </w:pPr>
      <w:r w:rsidRPr="009D7FF3">
        <w:rPr>
          <w:rFonts w:asciiTheme="minorHAnsi" w:hAnsiTheme="minorHAnsi" w:cstheme="minorHAnsi"/>
          <w:bCs/>
        </w:rPr>
        <w:t>N° Siret</w:t>
      </w:r>
      <w:r w:rsidR="001D40DF">
        <w:rPr>
          <w:rFonts w:asciiTheme="minorHAnsi" w:hAnsiTheme="minorHAnsi" w:cstheme="minorHAnsi"/>
          <w:bCs/>
        </w:rPr>
        <w:t> :</w:t>
      </w:r>
    </w:p>
    <w:p w14:paraId="3954191C" w14:textId="77777777" w:rsidR="00171BDD" w:rsidRDefault="00951BC8" w:rsidP="00951BC8">
      <w:pPr>
        <w:pStyle w:val="Paragraphedeliste"/>
        <w:jc w:val="both"/>
        <w:rPr>
          <w:rFonts w:asciiTheme="minorHAnsi" w:hAnsiTheme="minorHAnsi" w:cstheme="minorHAnsi"/>
          <w:bCs/>
        </w:rPr>
      </w:pPr>
      <w:r w:rsidRPr="009D7FF3">
        <w:rPr>
          <w:rFonts w:asciiTheme="minorHAnsi" w:hAnsiTheme="minorHAnsi" w:cstheme="minorHAnsi"/>
          <w:bCs/>
        </w:rPr>
        <w:t>Date de création :</w:t>
      </w:r>
    </w:p>
    <w:p w14:paraId="0876A3B4" w14:textId="07844C47" w:rsidR="00951BC8" w:rsidRDefault="00171BDD" w:rsidP="00951BC8">
      <w:pPr>
        <w:pStyle w:val="Paragraphedeliste"/>
        <w:jc w:val="both"/>
        <w:rPr>
          <w:rFonts w:asciiTheme="minorHAnsi" w:hAnsiTheme="minorHAnsi" w:cstheme="minorHAnsi"/>
          <w:bCs/>
        </w:rPr>
      </w:pPr>
      <w:r>
        <w:rPr>
          <w:rFonts w:asciiTheme="minorHAnsi" w:hAnsiTheme="minorHAnsi" w:cstheme="minorHAnsi"/>
          <w:bCs/>
        </w:rPr>
        <w:t>N° déclaration d’activité :</w:t>
      </w:r>
      <w:r w:rsidR="00951BC8" w:rsidRPr="009D7FF3">
        <w:rPr>
          <w:rFonts w:asciiTheme="minorHAnsi" w:hAnsiTheme="minorHAnsi" w:cstheme="minorHAnsi"/>
          <w:bCs/>
        </w:rPr>
        <w:t xml:space="preserve"> </w:t>
      </w:r>
    </w:p>
    <w:p w14:paraId="4FFE7D91" w14:textId="0CBEA2C2" w:rsidR="00951BC8" w:rsidRPr="009D7FF3" w:rsidRDefault="00951BC8" w:rsidP="00951BC8">
      <w:pPr>
        <w:pStyle w:val="Paragraphedeliste"/>
        <w:jc w:val="both"/>
        <w:rPr>
          <w:rFonts w:asciiTheme="minorHAnsi" w:hAnsiTheme="minorHAnsi" w:cstheme="minorHAnsi"/>
          <w:bCs/>
        </w:rPr>
      </w:pPr>
      <w:r w:rsidRPr="009D7FF3">
        <w:rPr>
          <w:rFonts w:asciiTheme="minorHAnsi" w:hAnsiTheme="minorHAnsi" w:cstheme="minorHAnsi"/>
          <w:bCs/>
        </w:rPr>
        <w:t>Secteur(s) d’activités / champs d’intervention :</w:t>
      </w:r>
    </w:p>
    <w:p w14:paraId="22B67304" w14:textId="77777777" w:rsidR="00951BC8" w:rsidRPr="00951BC8" w:rsidRDefault="00951BC8" w:rsidP="00951BC8">
      <w:pPr>
        <w:jc w:val="both"/>
        <w:rPr>
          <w:rFonts w:asciiTheme="minorHAnsi" w:hAnsiTheme="minorHAnsi" w:cstheme="minorHAnsi"/>
          <w:bCs/>
        </w:rPr>
      </w:pPr>
    </w:p>
    <w:p w14:paraId="294F21EC" w14:textId="2158CA06" w:rsidR="001D40DF" w:rsidRDefault="001D40DF" w:rsidP="00951BC8">
      <w:pPr>
        <w:spacing w:after="240"/>
        <w:jc w:val="both"/>
        <w:rPr>
          <w:rFonts w:asciiTheme="minorHAnsi" w:hAnsiTheme="minorHAnsi" w:cstheme="minorHAnsi"/>
          <w:b/>
        </w:rPr>
      </w:pPr>
      <w:r>
        <w:rPr>
          <w:rFonts w:asciiTheme="minorHAnsi" w:hAnsiTheme="minorHAnsi" w:cstheme="minorHAnsi"/>
          <w:b/>
        </w:rPr>
        <w:t>CONTACT</w:t>
      </w:r>
      <w:r>
        <w:rPr>
          <w:rFonts w:asciiTheme="minorHAnsi" w:hAnsiTheme="minorHAnsi" w:cstheme="minorHAnsi"/>
          <w:b/>
        </w:rPr>
        <w:tab/>
      </w:r>
    </w:p>
    <w:p w14:paraId="179F7D73" w14:textId="08EA9F7B" w:rsidR="001D40DF" w:rsidRPr="001D40DF" w:rsidRDefault="001D40DF" w:rsidP="00951BC8">
      <w:pPr>
        <w:ind w:firstLine="709"/>
        <w:jc w:val="both"/>
        <w:rPr>
          <w:rFonts w:asciiTheme="minorHAnsi" w:eastAsia="Calibri" w:hAnsiTheme="minorHAnsi" w:cstheme="minorHAnsi"/>
          <w:bCs/>
          <w:sz w:val="22"/>
          <w:szCs w:val="22"/>
          <w:lang w:eastAsia="en-US"/>
        </w:rPr>
      </w:pPr>
      <w:r w:rsidRPr="001D40DF">
        <w:rPr>
          <w:rFonts w:asciiTheme="minorHAnsi" w:eastAsia="Calibri" w:hAnsiTheme="minorHAnsi" w:cstheme="minorHAnsi"/>
          <w:bCs/>
          <w:sz w:val="22"/>
          <w:szCs w:val="22"/>
          <w:lang w:eastAsia="en-US"/>
        </w:rPr>
        <w:t>Nom de l’interlocuteur</w:t>
      </w:r>
      <w:r>
        <w:rPr>
          <w:rFonts w:asciiTheme="minorHAnsi" w:eastAsia="Calibri" w:hAnsiTheme="minorHAnsi" w:cstheme="minorHAnsi"/>
          <w:bCs/>
          <w:sz w:val="22"/>
          <w:szCs w:val="22"/>
          <w:lang w:eastAsia="en-US"/>
        </w:rPr>
        <w:t> </w:t>
      </w:r>
      <w:r w:rsidR="001D2EDF">
        <w:rPr>
          <w:rFonts w:asciiTheme="minorHAnsi" w:eastAsia="Calibri" w:hAnsiTheme="minorHAnsi" w:cstheme="minorHAnsi"/>
          <w:bCs/>
          <w:sz w:val="22"/>
          <w:szCs w:val="22"/>
          <w:lang w:eastAsia="en-US"/>
        </w:rPr>
        <w:t>du dossier administratif en lien avec Uniformation</w:t>
      </w:r>
      <w:r w:rsidR="00FF596C">
        <w:rPr>
          <w:rFonts w:asciiTheme="minorHAnsi" w:eastAsia="Calibri" w:hAnsiTheme="minorHAnsi" w:cstheme="minorHAnsi"/>
          <w:bCs/>
          <w:sz w:val="22"/>
          <w:szCs w:val="22"/>
          <w:lang w:eastAsia="en-US"/>
        </w:rPr>
        <w:t> :</w:t>
      </w:r>
    </w:p>
    <w:p w14:paraId="5C9C74FD" w14:textId="100FBDB6" w:rsidR="001D40DF" w:rsidRPr="001D40DF" w:rsidRDefault="001D40DF" w:rsidP="00951BC8">
      <w:pPr>
        <w:ind w:firstLine="709"/>
        <w:jc w:val="both"/>
        <w:rPr>
          <w:rFonts w:asciiTheme="minorHAnsi" w:eastAsia="Calibri" w:hAnsiTheme="minorHAnsi" w:cstheme="minorHAnsi"/>
          <w:bCs/>
          <w:sz w:val="22"/>
          <w:szCs w:val="22"/>
          <w:lang w:eastAsia="en-US"/>
        </w:rPr>
      </w:pPr>
      <w:r w:rsidRPr="001D40DF">
        <w:rPr>
          <w:rFonts w:asciiTheme="minorHAnsi" w:eastAsia="Calibri" w:hAnsiTheme="minorHAnsi" w:cstheme="minorHAnsi"/>
          <w:bCs/>
          <w:sz w:val="22"/>
          <w:szCs w:val="22"/>
          <w:lang w:eastAsia="en-US"/>
        </w:rPr>
        <w:t>Qualité</w:t>
      </w:r>
      <w:r>
        <w:rPr>
          <w:rFonts w:asciiTheme="minorHAnsi" w:eastAsia="Calibri" w:hAnsiTheme="minorHAnsi" w:cstheme="minorHAnsi"/>
          <w:bCs/>
          <w:sz w:val="22"/>
          <w:szCs w:val="22"/>
          <w:lang w:eastAsia="en-US"/>
        </w:rPr>
        <w:t> :</w:t>
      </w:r>
    </w:p>
    <w:p w14:paraId="7940FCB0" w14:textId="6D165D69" w:rsidR="001D40DF" w:rsidRPr="001D40DF" w:rsidRDefault="001D40DF" w:rsidP="00951BC8">
      <w:pPr>
        <w:ind w:firstLine="709"/>
        <w:jc w:val="both"/>
        <w:rPr>
          <w:rFonts w:asciiTheme="minorHAnsi" w:eastAsia="Calibri" w:hAnsiTheme="minorHAnsi" w:cstheme="minorHAnsi"/>
          <w:bCs/>
          <w:sz w:val="22"/>
          <w:szCs w:val="22"/>
          <w:lang w:eastAsia="en-US"/>
        </w:rPr>
      </w:pPr>
      <w:r w:rsidRPr="001D40DF">
        <w:rPr>
          <w:rFonts w:asciiTheme="minorHAnsi" w:eastAsia="Calibri" w:hAnsiTheme="minorHAnsi" w:cstheme="minorHAnsi"/>
          <w:bCs/>
          <w:sz w:val="22"/>
          <w:szCs w:val="22"/>
          <w:lang w:eastAsia="en-US"/>
        </w:rPr>
        <w:t>Téléphone</w:t>
      </w:r>
      <w:r>
        <w:rPr>
          <w:rFonts w:asciiTheme="minorHAnsi" w:eastAsia="Calibri" w:hAnsiTheme="minorHAnsi" w:cstheme="minorHAnsi"/>
          <w:bCs/>
          <w:sz w:val="22"/>
          <w:szCs w:val="22"/>
          <w:lang w:eastAsia="en-US"/>
        </w:rPr>
        <w:t> :</w:t>
      </w:r>
    </w:p>
    <w:p w14:paraId="664B0000" w14:textId="699275E3" w:rsidR="001D40DF" w:rsidRPr="001D40DF" w:rsidRDefault="001D40DF" w:rsidP="00951BC8">
      <w:pPr>
        <w:ind w:firstLine="709"/>
        <w:jc w:val="both"/>
        <w:rPr>
          <w:rFonts w:asciiTheme="minorHAnsi" w:eastAsia="Calibri" w:hAnsiTheme="minorHAnsi" w:cstheme="minorHAnsi"/>
          <w:bCs/>
          <w:sz w:val="22"/>
          <w:szCs w:val="22"/>
          <w:lang w:eastAsia="en-US"/>
        </w:rPr>
      </w:pPr>
      <w:proofErr w:type="gramStart"/>
      <w:r w:rsidRPr="001D40DF">
        <w:rPr>
          <w:rFonts w:asciiTheme="minorHAnsi" w:eastAsia="Calibri" w:hAnsiTheme="minorHAnsi" w:cstheme="minorHAnsi"/>
          <w:bCs/>
          <w:sz w:val="22"/>
          <w:szCs w:val="22"/>
          <w:lang w:eastAsia="en-US"/>
        </w:rPr>
        <w:t>E-mail</w:t>
      </w:r>
      <w:proofErr w:type="gramEnd"/>
      <w:r>
        <w:rPr>
          <w:rFonts w:asciiTheme="minorHAnsi" w:eastAsia="Calibri" w:hAnsiTheme="minorHAnsi" w:cstheme="minorHAnsi"/>
          <w:bCs/>
          <w:sz w:val="22"/>
          <w:szCs w:val="22"/>
          <w:lang w:eastAsia="en-US"/>
        </w:rPr>
        <w:t xml:space="preserve"> : </w:t>
      </w:r>
    </w:p>
    <w:p w14:paraId="4618E74A" w14:textId="446DDD85" w:rsidR="009D7FF3" w:rsidRDefault="009D7FF3" w:rsidP="00951BC8">
      <w:pPr>
        <w:jc w:val="both"/>
        <w:rPr>
          <w:rFonts w:asciiTheme="minorHAnsi" w:hAnsiTheme="minorHAnsi" w:cstheme="minorHAnsi"/>
          <w:bCs/>
          <w:sz w:val="22"/>
          <w:szCs w:val="22"/>
        </w:rPr>
      </w:pPr>
    </w:p>
    <w:p w14:paraId="45D816C6" w14:textId="0DEE9382" w:rsidR="009D7FF3" w:rsidRDefault="009D7FF3" w:rsidP="00951BC8">
      <w:pPr>
        <w:jc w:val="both"/>
        <w:rPr>
          <w:rFonts w:asciiTheme="minorHAnsi" w:hAnsiTheme="minorHAnsi" w:cstheme="minorHAnsi"/>
          <w:bCs/>
          <w:sz w:val="22"/>
          <w:szCs w:val="22"/>
        </w:rPr>
      </w:pPr>
    </w:p>
    <w:p w14:paraId="54CF03FE" w14:textId="77777777" w:rsidR="00951BC8" w:rsidRPr="009D7FF3" w:rsidRDefault="00951BC8" w:rsidP="00951BC8">
      <w:pPr>
        <w:jc w:val="both"/>
        <w:rPr>
          <w:rFonts w:asciiTheme="minorHAnsi" w:hAnsiTheme="minorHAnsi" w:cstheme="minorHAnsi"/>
          <w:bCs/>
          <w:sz w:val="22"/>
          <w:szCs w:val="22"/>
        </w:rPr>
      </w:pPr>
    </w:p>
    <w:p w14:paraId="46D2D0D4" w14:textId="77777777" w:rsidR="009D7FF3" w:rsidRPr="009D7FF3" w:rsidRDefault="009D7FF3" w:rsidP="00951BC8">
      <w:pPr>
        <w:jc w:val="both"/>
        <w:rPr>
          <w:rFonts w:asciiTheme="minorHAnsi" w:hAnsiTheme="minorHAnsi" w:cstheme="minorHAnsi"/>
          <w:bCs/>
          <w:sz w:val="22"/>
          <w:szCs w:val="22"/>
        </w:rPr>
      </w:pPr>
    </w:p>
    <w:p w14:paraId="528FF4CE" w14:textId="77777777" w:rsidR="00590AC0" w:rsidRPr="009D7FF3" w:rsidRDefault="00590AC0" w:rsidP="00951BC8">
      <w:pPr>
        <w:jc w:val="both"/>
        <w:rPr>
          <w:rFonts w:asciiTheme="minorHAnsi" w:hAnsiTheme="minorHAnsi" w:cstheme="minorHAnsi"/>
          <w:bCs/>
          <w:sz w:val="22"/>
          <w:szCs w:val="22"/>
        </w:rPr>
      </w:pPr>
    </w:p>
    <w:p w14:paraId="6CBFDE12" w14:textId="77777777" w:rsidR="00CB4CB5" w:rsidRDefault="00CB4CB5" w:rsidP="00CB4CB5">
      <w:pPr>
        <w:jc w:val="both"/>
        <w:rPr>
          <w:rFonts w:asciiTheme="minorHAnsi" w:hAnsiTheme="minorHAnsi" w:cstheme="minorHAnsi"/>
          <w:bCs/>
          <w:sz w:val="22"/>
          <w:szCs w:val="22"/>
        </w:rPr>
      </w:pPr>
    </w:p>
    <w:bookmarkStart w:id="1" w:name="_Hlk159941881"/>
    <w:p w14:paraId="17B7415E" w14:textId="4F4A8933" w:rsidR="00CB4CB5" w:rsidRPr="002A76CA" w:rsidRDefault="00000000" w:rsidP="00CB4CB5">
      <w:pPr>
        <w:rPr>
          <w:rFonts w:asciiTheme="minorHAnsi" w:hAnsiTheme="minorHAnsi" w:cstheme="minorHAnsi"/>
          <w:b/>
          <w:sz w:val="26"/>
          <w:szCs w:val="26"/>
        </w:rPr>
      </w:pPr>
      <w:sdt>
        <w:sdtPr>
          <w:rPr>
            <w:rFonts w:asciiTheme="minorHAnsi" w:hAnsiTheme="minorHAnsi" w:cstheme="minorHAnsi"/>
            <w:b/>
            <w:sz w:val="26"/>
            <w:szCs w:val="26"/>
          </w:rPr>
          <w:id w:val="-18943908"/>
          <w14:checkbox>
            <w14:checked w14:val="0"/>
            <w14:checkedState w14:val="2612" w14:font="MS Gothic"/>
            <w14:uncheckedState w14:val="2610" w14:font="MS Gothic"/>
          </w14:checkbox>
        </w:sdtPr>
        <w:sdtContent>
          <w:r w:rsidR="00864761">
            <w:rPr>
              <w:rFonts w:ascii="MS Gothic" w:eastAsia="MS Gothic" w:hAnsi="MS Gothic" w:cstheme="minorHAnsi" w:hint="eastAsia"/>
              <w:b/>
              <w:sz w:val="26"/>
              <w:szCs w:val="26"/>
            </w:rPr>
            <w:t>☐</w:t>
          </w:r>
        </w:sdtContent>
      </w:sdt>
      <w:r w:rsidR="00CB4CB5">
        <w:rPr>
          <w:rFonts w:asciiTheme="minorHAnsi" w:hAnsiTheme="minorHAnsi" w:cstheme="minorHAnsi"/>
          <w:b/>
          <w:sz w:val="26"/>
          <w:szCs w:val="26"/>
        </w:rPr>
        <w:t xml:space="preserve"> En</w:t>
      </w:r>
      <w:r w:rsidR="00CB4CB5" w:rsidRPr="002A76CA">
        <w:rPr>
          <w:rFonts w:asciiTheme="minorHAnsi" w:hAnsiTheme="minorHAnsi" w:cstheme="minorHAnsi"/>
          <w:b/>
          <w:sz w:val="26"/>
          <w:szCs w:val="26"/>
        </w:rPr>
        <w:t xml:space="preserve"> soumissionnant</w:t>
      </w:r>
      <w:r w:rsidR="00CB4CB5">
        <w:rPr>
          <w:rFonts w:asciiTheme="minorHAnsi" w:hAnsiTheme="minorHAnsi" w:cstheme="minorHAnsi"/>
          <w:b/>
          <w:sz w:val="26"/>
          <w:szCs w:val="26"/>
        </w:rPr>
        <w:t xml:space="preserve"> sur ce lot</w:t>
      </w:r>
      <w:r w:rsidR="00CB4CB5" w:rsidRPr="002A76CA">
        <w:rPr>
          <w:rFonts w:asciiTheme="minorHAnsi" w:hAnsiTheme="minorHAnsi" w:cstheme="minorHAnsi"/>
          <w:b/>
          <w:sz w:val="26"/>
          <w:szCs w:val="26"/>
        </w:rPr>
        <w:t xml:space="preserve">, le candidat </w:t>
      </w:r>
      <w:r w:rsidR="00CB4CB5" w:rsidRPr="00094CF5">
        <w:rPr>
          <w:rFonts w:asciiTheme="minorHAnsi" w:hAnsiTheme="minorHAnsi" w:cstheme="minorHAnsi"/>
          <w:b/>
          <w:sz w:val="26"/>
          <w:szCs w:val="26"/>
        </w:rPr>
        <w:t xml:space="preserve">s’engage à </w:t>
      </w:r>
      <w:r w:rsidR="00CB4CB5">
        <w:rPr>
          <w:rFonts w:asciiTheme="minorHAnsi" w:hAnsiTheme="minorHAnsi" w:cstheme="minorHAnsi"/>
          <w:b/>
          <w:sz w:val="26"/>
          <w:szCs w:val="26"/>
        </w:rPr>
        <w:t xml:space="preserve">intervenir </w:t>
      </w:r>
      <w:proofErr w:type="gramStart"/>
      <w:r w:rsidR="00CB4CB5">
        <w:rPr>
          <w:rFonts w:asciiTheme="minorHAnsi" w:hAnsiTheme="minorHAnsi" w:cstheme="minorHAnsi"/>
          <w:b/>
          <w:sz w:val="26"/>
          <w:szCs w:val="26"/>
        </w:rPr>
        <w:t>sur</w:t>
      </w:r>
      <w:proofErr w:type="gramEnd"/>
      <w:r w:rsidR="00CB4CB5">
        <w:rPr>
          <w:rFonts w:asciiTheme="minorHAnsi" w:hAnsiTheme="minorHAnsi" w:cstheme="minorHAnsi"/>
          <w:b/>
          <w:sz w:val="26"/>
          <w:szCs w:val="26"/>
        </w:rPr>
        <w:t xml:space="preserve"> </w:t>
      </w:r>
      <w:r w:rsidR="00913741" w:rsidRPr="00913741">
        <w:rPr>
          <w:rFonts w:asciiTheme="minorHAnsi" w:hAnsiTheme="minorHAnsi" w:cstheme="minorHAnsi"/>
          <w:b/>
          <w:sz w:val="26"/>
          <w:szCs w:val="26"/>
        </w:rPr>
        <w:t>Paris et sa petite couronne, sous réserve qu’elle soit desservie par le métropolitain</w:t>
      </w:r>
      <w:r w:rsidR="00865171">
        <w:rPr>
          <w:rFonts w:asciiTheme="minorHAnsi" w:hAnsiTheme="minorHAnsi" w:cstheme="minorHAnsi"/>
          <w:b/>
          <w:sz w:val="26"/>
          <w:szCs w:val="26"/>
        </w:rPr>
        <w:t xml:space="preserve"> </w:t>
      </w:r>
      <w:r w:rsidR="00CB4CB5" w:rsidRPr="00CC5EA9">
        <w:rPr>
          <w:rFonts w:asciiTheme="minorHAnsi" w:hAnsiTheme="minorHAnsi" w:cstheme="minorHAnsi"/>
          <w:bCs/>
          <w:sz w:val="18"/>
          <w:szCs w:val="18"/>
        </w:rPr>
        <w:t>(case à cocher</w:t>
      </w:r>
      <w:r w:rsidR="00CB4CB5">
        <w:rPr>
          <w:rFonts w:asciiTheme="minorHAnsi" w:hAnsiTheme="minorHAnsi" w:cstheme="minorHAnsi"/>
          <w:bCs/>
          <w:sz w:val="18"/>
          <w:szCs w:val="18"/>
        </w:rPr>
        <w:t xml:space="preserve"> obligatoirement</w:t>
      </w:r>
      <w:r w:rsidR="00864761">
        <w:rPr>
          <w:rFonts w:asciiTheme="minorHAnsi" w:hAnsiTheme="minorHAnsi" w:cstheme="minorHAnsi"/>
          <w:bCs/>
          <w:sz w:val="18"/>
          <w:szCs w:val="18"/>
        </w:rPr>
        <w:t xml:space="preserve"> pour le(s) lot(s) en présentiel</w:t>
      </w:r>
      <w:r w:rsidR="00913741">
        <w:rPr>
          <w:rFonts w:asciiTheme="minorHAnsi" w:hAnsiTheme="minorHAnsi" w:cstheme="minorHAnsi"/>
          <w:bCs/>
          <w:sz w:val="18"/>
          <w:szCs w:val="18"/>
        </w:rPr>
        <w:t>, ou en hybride</w:t>
      </w:r>
      <w:r w:rsidR="00CB4CB5" w:rsidRPr="00CC5EA9">
        <w:rPr>
          <w:rFonts w:asciiTheme="minorHAnsi" w:hAnsiTheme="minorHAnsi" w:cstheme="minorHAnsi"/>
          <w:bCs/>
          <w:sz w:val="18"/>
          <w:szCs w:val="18"/>
        </w:rPr>
        <w:t>)</w:t>
      </w:r>
    </w:p>
    <w:bookmarkEnd w:id="1"/>
    <w:p w14:paraId="43C18F2D" w14:textId="77777777" w:rsidR="001272D2" w:rsidRPr="009D7FF3" w:rsidRDefault="001272D2" w:rsidP="001272D2">
      <w:pPr>
        <w:jc w:val="both"/>
        <w:rPr>
          <w:rFonts w:asciiTheme="minorHAnsi" w:hAnsiTheme="minorHAnsi" w:cstheme="minorHAnsi"/>
          <w:bCs/>
          <w:sz w:val="22"/>
          <w:szCs w:val="22"/>
        </w:rPr>
      </w:pPr>
    </w:p>
    <w:p w14:paraId="11DFE65C" w14:textId="34D8FC91" w:rsidR="009D7FF3" w:rsidRPr="009D7FF3" w:rsidRDefault="009D7FF3" w:rsidP="00951BC8">
      <w:pPr>
        <w:jc w:val="both"/>
        <w:rPr>
          <w:rFonts w:asciiTheme="minorHAnsi" w:hAnsiTheme="minorHAnsi" w:cstheme="minorHAnsi"/>
          <w:bCs/>
          <w:sz w:val="22"/>
          <w:szCs w:val="22"/>
        </w:rPr>
      </w:pPr>
    </w:p>
    <w:p w14:paraId="559515B0" w14:textId="4D490984" w:rsidR="009D7FF3" w:rsidRPr="009D7FF3" w:rsidRDefault="009D7FF3" w:rsidP="00951BC8">
      <w:pPr>
        <w:jc w:val="both"/>
        <w:rPr>
          <w:rFonts w:asciiTheme="minorHAnsi" w:hAnsiTheme="minorHAnsi" w:cstheme="minorHAnsi"/>
          <w:bCs/>
          <w:sz w:val="22"/>
          <w:szCs w:val="22"/>
        </w:rPr>
      </w:pPr>
    </w:p>
    <w:p w14:paraId="536DD89A" w14:textId="77777777" w:rsidR="009D7FF3" w:rsidRPr="009D7FF3" w:rsidRDefault="009D7FF3" w:rsidP="00951BC8">
      <w:pPr>
        <w:jc w:val="both"/>
        <w:rPr>
          <w:rFonts w:asciiTheme="minorHAnsi" w:hAnsiTheme="minorHAnsi" w:cstheme="minorHAnsi"/>
          <w:bCs/>
          <w:sz w:val="22"/>
          <w:szCs w:val="22"/>
        </w:rPr>
      </w:pPr>
    </w:p>
    <w:p w14:paraId="381B79B7" w14:textId="77777777" w:rsidR="009D7FF3" w:rsidRPr="009D7FF3" w:rsidRDefault="009D7FF3" w:rsidP="00951BC8">
      <w:pPr>
        <w:jc w:val="both"/>
        <w:rPr>
          <w:rFonts w:asciiTheme="minorHAnsi" w:hAnsiTheme="minorHAnsi" w:cstheme="minorHAnsi"/>
          <w:bCs/>
          <w:sz w:val="22"/>
          <w:szCs w:val="22"/>
        </w:rPr>
      </w:pPr>
    </w:p>
    <w:p w14:paraId="11193F4B" w14:textId="53ADCFFA" w:rsidR="009D7FF3" w:rsidRPr="009D7FF3" w:rsidRDefault="009D7FF3" w:rsidP="00951BC8">
      <w:pPr>
        <w:jc w:val="both"/>
        <w:rPr>
          <w:rFonts w:asciiTheme="minorHAnsi" w:hAnsiTheme="minorHAnsi" w:cstheme="minorHAnsi"/>
          <w:bCs/>
          <w:sz w:val="22"/>
          <w:szCs w:val="22"/>
        </w:rPr>
      </w:pPr>
    </w:p>
    <w:p w14:paraId="109DE39C" w14:textId="77777777" w:rsidR="009D7FF3" w:rsidRPr="009D7FF3" w:rsidRDefault="009D7FF3" w:rsidP="00951BC8">
      <w:pPr>
        <w:jc w:val="both"/>
        <w:rPr>
          <w:rFonts w:asciiTheme="minorHAnsi" w:hAnsiTheme="minorHAnsi" w:cstheme="minorHAnsi"/>
          <w:bCs/>
          <w:sz w:val="22"/>
          <w:szCs w:val="22"/>
        </w:rPr>
      </w:pPr>
    </w:p>
    <w:p w14:paraId="14319677" w14:textId="1A0C6F95" w:rsidR="009D7FF3" w:rsidRDefault="009D7FF3" w:rsidP="00951BC8">
      <w:pPr>
        <w:jc w:val="both"/>
        <w:rPr>
          <w:rFonts w:asciiTheme="minorHAnsi" w:hAnsiTheme="minorHAnsi" w:cstheme="minorHAnsi"/>
          <w:bCs/>
          <w:sz w:val="22"/>
          <w:szCs w:val="22"/>
        </w:rPr>
      </w:pPr>
    </w:p>
    <w:p w14:paraId="6A215A01" w14:textId="1C86BF04" w:rsidR="00951BC8" w:rsidRDefault="00951BC8" w:rsidP="00951BC8">
      <w:pPr>
        <w:jc w:val="both"/>
        <w:rPr>
          <w:rFonts w:asciiTheme="minorHAnsi" w:hAnsiTheme="minorHAnsi" w:cstheme="minorHAnsi"/>
          <w:bCs/>
          <w:sz w:val="22"/>
          <w:szCs w:val="22"/>
        </w:rPr>
      </w:pPr>
    </w:p>
    <w:p w14:paraId="785AD072" w14:textId="4EFB9701" w:rsidR="00951BC8" w:rsidRDefault="00951BC8" w:rsidP="00951BC8">
      <w:pPr>
        <w:jc w:val="both"/>
        <w:rPr>
          <w:rFonts w:asciiTheme="minorHAnsi" w:hAnsiTheme="minorHAnsi" w:cstheme="minorHAnsi"/>
          <w:bCs/>
          <w:sz w:val="22"/>
          <w:szCs w:val="22"/>
        </w:rPr>
      </w:pPr>
    </w:p>
    <w:p w14:paraId="424D8EC4" w14:textId="77777777" w:rsidR="00614BE0" w:rsidRDefault="00614BE0" w:rsidP="00951BC8">
      <w:pPr>
        <w:jc w:val="both"/>
        <w:rPr>
          <w:rFonts w:asciiTheme="minorHAnsi" w:hAnsiTheme="minorHAnsi" w:cstheme="minorHAnsi"/>
          <w:bCs/>
          <w:sz w:val="22"/>
          <w:szCs w:val="22"/>
        </w:rPr>
      </w:pPr>
    </w:p>
    <w:p w14:paraId="24DCE94A" w14:textId="526F5030" w:rsidR="00951BC8" w:rsidRDefault="00951BC8" w:rsidP="00951BC8">
      <w:pPr>
        <w:jc w:val="both"/>
        <w:rPr>
          <w:rFonts w:asciiTheme="minorHAnsi" w:hAnsiTheme="minorHAnsi" w:cstheme="minorHAnsi"/>
          <w:bCs/>
          <w:sz w:val="22"/>
          <w:szCs w:val="22"/>
        </w:rPr>
      </w:pPr>
    </w:p>
    <w:p w14:paraId="13643607" w14:textId="5453E236" w:rsidR="005D0245" w:rsidRDefault="005D0245" w:rsidP="00951BC8">
      <w:pPr>
        <w:jc w:val="both"/>
        <w:rPr>
          <w:rFonts w:asciiTheme="minorHAnsi" w:hAnsiTheme="minorHAnsi" w:cstheme="minorHAnsi"/>
          <w:bCs/>
          <w:sz w:val="22"/>
          <w:szCs w:val="22"/>
        </w:rPr>
      </w:pPr>
    </w:p>
    <w:p w14:paraId="7CBC0D95" w14:textId="55621460" w:rsidR="005D0245" w:rsidRDefault="005D0245" w:rsidP="00951BC8">
      <w:pPr>
        <w:jc w:val="both"/>
        <w:rPr>
          <w:rFonts w:asciiTheme="minorHAnsi" w:hAnsiTheme="minorHAnsi" w:cstheme="minorHAnsi"/>
          <w:bCs/>
          <w:sz w:val="22"/>
          <w:szCs w:val="22"/>
        </w:rPr>
      </w:pPr>
    </w:p>
    <w:p w14:paraId="2EB47B78" w14:textId="77777777" w:rsidR="005D0245" w:rsidRDefault="005D0245" w:rsidP="00951BC8">
      <w:pPr>
        <w:jc w:val="both"/>
        <w:rPr>
          <w:rFonts w:asciiTheme="minorHAnsi" w:hAnsiTheme="minorHAnsi" w:cstheme="minorHAnsi"/>
          <w:bCs/>
          <w:sz w:val="22"/>
          <w:szCs w:val="22"/>
        </w:rPr>
      </w:pPr>
    </w:p>
    <w:p w14:paraId="626CE7BB" w14:textId="14F9D8B4" w:rsidR="001E74D3" w:rsidRPr="007F1D68" w:rsidRDefault="00411B4B" w:rsidP="007F1D68">
      <w:pPr>
        <w:pStyle w:val="Paragraphedeliste"/>
        <w:numPr>
          <w:ilvl w:val="0"/>
          <w:numId w:val="9"/>
        </w:numPr>
        <w:spacing w:line="240" w:lineRule="atLeast"/>
        <w:jc w:val="both"/>
        <w:rPr>
          <w:rFonts w:asciiTheme="minorHAnsi" w:hAnsiTheme="minorHAnsi" w:cstheme="minorHAnsi"/>
        </w:rPr>
      </w:pPr>
      <w:r w:rsidRPr="00411B4B">
        <w:rPr>
          <w:rFonts w:asciiTheme="minorHAnsi" w:hAnsiTheme="minorHAnsi" w:cstheme="minorHAnsi"/>
          <w:b/>
          <w:sz w:val="28"/>
          <w:szCs w:val="28"/>
        </w:rPr>
        <w:lastRenderedPageBreak/>
        <w:t xml:space="preserve">Connaissance des métiers et du contexte socioéconomique du champ de la branche des </w:t>
      </w:r>
      <w:r w:rsidR="00614BE0">
        <w:rPr>
          <w:rFonts w:asciiTheme="minorHAnsi" w:hAnsiTheme="minorHAnsi" w:cstheme="minorHAnsi"/>
          <w:b/>
          <w:sz w:val="28"/>
          <w:szCs w:val="28"/>
        </w:rPr>
        <w:t>missions locales</w:t>
      </w:r>
    </w:p>
    <w:p w14:paraId="1F0928E9" w14:textId="77777777" w:rsidR="007F1D68" w:rsidRDefault="007F1D68" w:rsidP="008B3D68">
      <w:pPr>
        <w:pStyle w:val="Paragraphedeliste"/>
        <w:spacing w:line="240" w:lineRule="atLeast"/>
        <w:ind w:left="357"/>
        <w:contextualSpacing w:val="0"/>
        <w:jc w:val="both"/>
        <w:rPr>
          <w:rFonts w:asciiTheme="minorHAnsi" w:hAnsiTheme="minorHAnsi" w:cstheme="minorHAnsi"/>
        </w:rPr>
      </w:pPr>
    </w:p>
    <w:p w14:paraId="230453CD" w14:textId="6EC001A6" w:rsidR="002E19E6" w:rsidRPr="002E19E6" w:rsidRDefault="002E19E6" w:rsidP="002E19E6">
      <w:pPr>
        <w:pStyle w:val="Paragraphedeliste"/>
        <w:pBdr>
          <w:top w:val="single" w:sz="4" w:space="1" w:color="auto"/>
          <w:left w:val="single" w:sz="4" w:space="4" w:color="auto"/>
          <w:bottom w:val="single" w:sz="4" w:space="20" w:color="auto"/>
          <w:right w:val="single" w:sz="4" w:space="4" w:color="auto"/>
        </w:pBdr>
        <w:spacing w:line="240" w:lineRule="atLeast"/>
        <w:ind w:left="357"/>
        <w:jc w:val="both"/>
        <w:rPr>
          <w:rFonts w:asciiTheme="minorHAnsi" w:hAnsiTheme="minorHAnsi" w:cstheme="minorHAnsi"/>
        </w:rPr>
      </w:pPr>
      <w:bookmarkStart w:id="2" w:name="_Hlk126333926"/>
      <w:r w:rsidRPr="002E19E6">
        <w:rPr>
          <w:rFonts w:asciiTheme="minorHAnsi" w:hAnsiTheme="minorHAnsi" w:cstheme="minorHAnsi"/>
        </w:rPr>
        <w:t xml:space="preserve">La réponse du candidat sur ce critère ne devra pas dépasser un maximum de </w:t>
      </w:r>
      <w:r w:rsidR="00913741">
        <w:rPr>
          <w:rFonts w:asciiTheme="minorHAnsi" w:hAnsiTheme="minorHAnsi" w:cstheme="minorHAnsi"/>
        </w:rPr>
        <w:t>1</w:t>
      </w:r>
      <w:r w:rsidRPr="002E19E6">
        <w:rPr>
          <w:rFonts w:asciiTheme="minorHAnsi" w:hAnsiTheme="minorHAnsi" w:cstheme="minorHAnsi"/>
        </w:rPr>
        <w:t xml:space="preserve"> page.</w:t>
      </w:r>
    </w:p>
    <w:p w14:paraId="55B25384" w14:textId="77777777" w:rsidR="002E19E6" w:rsidRDefault="002E19E6" w:rsidP="002E19E6">
      <w:pPr>
        <w:pStyle w:val="Paragraphedeliste"/>
        <w:pBdr>
          <w:top w:val="single" w:sz="4" w:space="1" w:color="auto"/>
          <w:left w:val="single" w:sz="4" w:space="4" w:color="auto"/>
          <w:bottom w:val="single" w:sz="4" w:space="20" w:color="auto"/>
          <w:right w:val="single" w:sz="4" w:space="4" w:color="auto"/>
        </w:pBdr>
        <w:spacing w:line="240" w:lineRule="atLeast"/>
        <w:ind w:left="357"/>
        <w:contextualSpacing w:val="0"/>
        <w:jc w:val="both"/>
        <w:rPr>
          <w:rFonts w:asciiTheme="minorHAnsi" w:hAnsiTheme="minorHAnsi" w:cstheme="minorHAnsi"/>
        </w:rPr>
      </w:pPr>
      <w:r w:rsidRPr="002E19E6">
        <w:rPr>
          <w:rFonts w:asciiTheme="minorHAnsi" w:hAnsiTheme="minorHAnsi" w:cstheme="minorHAnsi"/>
        </w:rPr>
        <w:t>Si cette limite n’est pas respectée, les pages excédentaires ne seront pas analysées.</w:t>
      </w:r>
    </w:p>
    <w:p w14:paraId="5B9D83AB" w14:textId="0245DB61" w:rsidR="00C3521D" w:rsidRPr="008B3D68" w:rsidRDefault="00FB7002" w:rsidP="002E19E6">
      <w:pPr>
        <w:pStyle w:val="Paragraphedeliste"/>
        <w:pBdr>
          <w:top w:val="single" w:sz="4" w:space="1" w:color="auto"/>
          <w:left w:val="single" w:sz="4" w:space="4" w:color="auto"/>
          <w:bottom w:val="single" w:sz="4" w:space="20" w:color="auto"/>
          <w:right w:val="single" w:sz="4" w:space="4" w:color="auto"/>
        </w:pBdr>
        <w:spacing w:line="240" w:lineRule="atLeast"/>
        <w:ind w:left="357"/>
        <w:contextualSpacing w:val="0"/>
        <w:jc w:val="both"/>
        <w:rPr>
          <w:rFonts w:asciiTheme="minorHAnsi" w:hAnsiTheme="minorHAnsi" w:cstheme="minorHAnsi"/>
        </w:rPr>
      </w:pPr>
      <w:proofErr w:type="gramStart"/>
      <w:r>
        <w:rPr>
          <w:rFonts w:asciiTheme="minorHAnsi" w:hAnsiTheme="minorHAnsi" w:cstheme="minorHAnsi"/>
        </w:rPr>
        <w:t xml:space="preserve">L’ARML </w:t>
      </w:r>
      <w:r w:rsidR="00C3521D" w:rsidRPr="008B3D68">
        <w:rPr>
          <w:rFonts w:asciiTheme="minorHAnsi" w:hAnsiTheme="minorHAnsi" w:cstheme="minorHAnsi"/>
        </w:rPr>
        <w:t xml:space="preserve"> sera</w:t>
      </w:r>
      <w:proofErr w:type="gramEnd"/>
      <w:r w:rsidR="00C3521D" w:rsidRPr="008B3D68">
        <w:rPr>
          <w:rFonts w:asciiTheme="minorHAnsi" w:hAnsiTheme="minorHAnsi" w:cstheme="minorHAnsi"/>
        </w:rPr>
        <w:t xml:space="preserve"> particulièrement attenti</w:t>
      </w:r>
      <w:r w:rsidR="0033787C">
        <w:rPr>
          <w:rFonts w:asciiTheme="minorHAnsi" w:hAnsiTheme="minorHAnsi" w:cstheme="minorHAnsi"/>
        </w:rPr>
        <w:t>ve</w:t>
      </w:r>
      <w:r w:rsidR="00C3521D" w:rsidRPr="008B3D68">
        <w:rPr>
          <w:rFonts w:asciiTheme="minorHAnsi" w:hAnsiTheme="minorHAnsi" w:cstheme="minorHAnsi"/>
        </w:rPr>
        <w:t xml:space="preserve"> à ce que </w:t>
      </w:r>
      <w:r w:rsidR="000F35E7">
        <w:rPr>
          <w:rFonts w:asciiTheme="minorHAnsi" w:hAnsiTheme="minorHAnsi" w:cstheme="minorHAnsi"/>
        </w:rPr>
        <w:t>le candidat</w:t>
      </w:r>
      <w:r w:rsidR="00C3521D" w:rsidRPr="008B3D68">
        <w:rPr>
          <w:rFonts w:asciiTheme="minorHAnsi" w:hAnsiTheme="minorHAnsi" w:cstheme="minorHAnsi"/>
        </w:rPr>
        <w:t xml:space="preserve"> connaisse et maitrise les enjeux </w:t>
      </w:r>
      <w:r w:rsidR="00BA4A75">
        <w:rPr>
          <w:rFonts w:asciiTheme="minorHAnsi" w:hAnsiTheme="minorHAnsi" w:cstheme="minorHAnsi"/>
        </w:rPr>
        <w:t xml:space="preserve">des Missions Locales </w:t>
      </w:r>
      <w:r w:rsidR="00C3521D" w:rsidRPr="008B3D68">
        <w:rPr>
          <w:rFonts w:asciiTheme="minorHAnsi" w:hAnsiTheme="minorHAnsi" w:cstheme="minorHAnsi"/>
        </w:rPr>
        <w:t xml:space="preserve">afin de pouvoir adapter chacun des programmes de formation aux publics, métiers et compétences visées par les </w:t>
      </w:r>
      <w:r w:rsidR="00CA62D7">
        <w:rPr>
          <w:rFonts w:asciiTheme="minorHAnsi" w:hAnsiTheme="minorHAnsi" w:cstheme="minorHAnsi"/>
        </w:rPr>
        <w:t>lots.</w:t>
      </w:r>
      <w:r w:rsidR="00C3521D" w:rsidRPr="008B3D68">
        <w:rPr>
          <w:rFonts w:asciiTheme="minorHAnsi" w:hAnsiTheme="minorHAnsi" w:cstheme="minorHAnsi"/>
        </w:rPr>
        <w:t xml:space="preserve"> </w:t>
      </w:r>
    </w:p>
    <w:p w14:paraId="44D116F4" w14:textId="5CB16280" w:rsidR="00C3521D" w:rsidRPr="00BA4A75" w:rsidRDefault="00C3521D" w:rsidP="00BA4A75">
      <w:pPr>
        <w:pStyle w:val="Paragraphedeliste"/>
        <w:pBdr>
          <w:top w:val="single" w:sz="4" w:space="1" w:color="auto"/>
          <w:left w:val="single" w:sz="4" w:space="4" w:color="auto"/>
          <w:bottom w:val="single" w:sz="4" w:space="20" w:color="auto"/>
          <w:right w:val="single" w:sz="4" w:space="4" w:color="auto"/>
        </w:pBdr>
        <w:spacing w:line="240" w:lineRule="atLeast"/>
        <w:ind w:left="357"/>
        <w:contextualSpacing w:val="0"/>
        <w:jc w:val="both"/>
        <w:rPr>
          <w:rFonts w:asciiTheme="minorHAnsi" w:hAnsiTheme="minorHAnsi" w:cstheme="minorHAnsi"/>
        </w:rPr>
      </w:pPr>
      <w:bookmarkStart w:id="3" w:name="_Toc105001179"/>
      <w:r w:rsidRPr="008B3D68">
        <w:rPr>
          <w:rFonts w:asciiTheme="minorHAnsi" w:hAnsiTheme="minorHAnsi" w:cstheme="minorHAnsi"/>
        </w:rPr>
        <w:t xml:space="preserve">Il est indispensable que </w:t>
      </w:r>
      <w:r w:rsidR="000F35E7">
        <w:rPr>
          <w:rFonts w:asciiTheme="minorHAnsi" w:hAnsiTheme="minorHAnsi" w:cstheme="minorHAnsi"/>
        </w:rPr>
        <w:t>le candidat</w:t>
      </w:r>
      <w:r w:rsidRPr="008B3D68">
        <w:rPr>
          <w:rFonts w:asciiTheme="minorHAnsi" w:hAnsiTheme="minorHAnsi" w:cstheme="minorHAnsi"/>
        </w:rPr>
        <w:t xml:space="preserve"> présente synthétiquement sa connaissance </w:t>
      </w:r>
      <w:r w:rsidR="00BA4A75">
        <w:rPr>
          <w:rFonts w:asciiTheme="minorHAnsi" w:hAnsiTheme="minorHAnsi" w:cstheme="minorHAnsi"/>
        </w:rPr>
        <w:t xml:space="preserve">du </w:t>
      </w:r>
      <w:r w:rsidRPr="008B3D68">
        <w:rPr>
          <w:rFonts w:asciiTheme="minorHAnsi" w:hAnsiTheme="minorHAnsi" w:cstheme="minorHAnsi"/>
        </w:rPr>
        <w:t>secteur</w:t>
      </w:r>
      <w:r w:rsidR="00BA4A75">
        <w:rPr>
          <w:rFonts w:asciiTheme="minorHAnsi" w:hAnsiTheme="minorHAnsi" w:cstheme="minorHAnsi"/>
        </w:rPr>
        <w:t xml:space="preserve"> (</w:t>
      </w:r>
      <w:r w:rsidRPr="008B3D68">
        <w:rPr>
          <w:rFonts w:asciiTheme="minorHAnsi" w:hAnsiTheme="minorHAnsi" w:cstheme="minorHAnsi"/>
        </w:rPr>
        <w:t xml:space="preserve">métiers/publics) </w:t>
      </w:r>
      <w:r w:rsidRPr="00BA4A75">
        <w:rPr>
          <w:rFonts w:asciiTheme="minorHAnsi" w:hAnsiTheme="minorHAnsi" w:cstheme="minorHAnsi"/>
        </w:rPr>
        <w:t>en lien avec les objectifs pédagogiques de l’action et sa compréhension du contexte et des finalités de la prestation</w:t>
      </w:r>
      <w:bookmarkEnd w:id="3"/>
      <w:r w:rsidRPr="00BA4A75">
        <w:rPr>
          <w:rFonts w:asciiTheme="minorHAnsi" w:hAnsiTheme="minorHAnsi" w:cstheme="minorHAnsi"/>
        </w:rPr>
        <w:t xml:space="preserve">. </w:t>
      </w:r>
    </w:p>
    <w:bookmarkEnd w:id="2"/>
    <w:p w14:paraId="246A74B2" w14:textId="77777777" w:rsidR="00C3521D" w:rsidRDefault="00C3521D" w:rsidP="00C3521D">
      <w:pPr>
        <w:pStyle w:val="Titre2"/>
        <w:jc w:val="both"/>
        <w:rPr>
          <w:rFonts w:asciiTheme="minorHAnsi" w:hAnsiTheme="minorHAnsi"/>
          <w:b w:val="0"/>
          <w:bCs w:val="0"/>
          <w:color w:val="1F497D" w:themeColor="text2"/>
          <w:sz w:val="22"/>
          <w:szCs w:val="22"/>
        </w:rPr>
      </w:pPr>
    </w:p>
    <w:p w14:paraId="6EEAA5A8" w14:textId="77777777" w:rsidR="00C3521D" w:rsidRPr="00FF596C" w:rsidRDefault="00C3521D" w:rsidP="001E74D3">
      <w:pPr>
        <w:pStyle w:val="Paragraphedeliste"/>
        <w:spacing w:line="240" w:lineRule="atLeast"/>
        <w:ind w:left="357"/>
        <w:contextualSpacing w:val="0"/>
        <w:jc w:val="both"/>
        <w:rPr>
          <w:rFonts w:asciiTheme="minorHAnsi" w:hAnsiTheme="minorHAnsi" w:cstheme="minorHAnsi"/>
        </w:rPr>
      </w:pPr>
    </w:p>
    <w:p w14:paraId="4C2FCBD0" w14:textId="15B1F366" w:rsidR="00B616A4" w:rsidRPr="00FF596C" w:rsidRDefault="00B616A4" w:rsidP="00FF596C">
      <w:pPr>
        <w:jc w:val="both"/>
        <w:rPr>
          <w:rFonts w:asciiTheme="minorHAnsi" w:hAnsiTheme="minorHAnsi" w:cstheme="minorHAnsi"/>
          <w:b/>
          <w:sz w:val="28"/>
          <w:szCs w:val="28"/>
        </w:rPr>
      </w:pPr>
    </w:p>
    <w:p w14:paraId="368F7D87" w14:textId="42EDF759" w:rsidR="00B616A4" w:rsidRDefault="00B616A4" w:rsidP="00B616A4">
      <w:pPr>
        <w:jc w:val="both"/>
        <w:rPr>
          <w:rFonts w:asciiTheme="minorHAnsi" w:hAnsiTheme="minorHAnsi" w:cstheme="minorHAnsi"/>
          <w:b/>
        </w:rPr>
      </w:pPr>
    </w:p>
    <w:p w14:paraId="3E36EC85" w14:textId="5C1C8654" w:rsidR="00B616A4" w:rsidRDefault="00B616A4" w:rsidP="00B616A4">
      <w:pPr>
        <w:jc w:val="both"/>
        <w:rPr>
          <w:rFonts w:asciiTheme="minorHAnsi" w:hAnsiTheme="minorHAnsi" w:cstheme="minorHAnsi"/>
          <w:b/>
        </w:rPr>
      </w:pPr>
    </w:p>
    <w:p w14:paraId="4D5A2074" w14:textId="159BD71D" w:rsidR="00B616A4" w:rsidRDefault="00B616A4" w:rsidP="00B616A4">
      <w:pPr>
        <w:jc w:val="both"/>
        <w:rPr>
          <w:rFonts w:asciiTheme="minorHAnsi" w:hAnsiTheme="minorHAnsi" w:cstheme="minorHAnsi"/>
          <w:b/>
        </w:rPr>
      </w:pPr>
    </w:p>
    <w:p w14:paraId="16982644" w14:textId="6600B10E" w:rsidR="00B616A4" w:rsidRDefault="00B616A4" w:rsidP="00B616A4">
      <w:pPr>
        <w:jc w:val="both"/>
        <w:rPr>
          <w:rFonts w:asciiTheme="minorHAnsi" w:hAnsiTheme="minorHAnsi" w:cstheme="minorHAnsi"/>
          <w:b/>
        </w:rPr>
      </w:pPr>
    </w:p>
    <w:p w14:paraId="6F853A52" w14:textId="77777777" w:rsidR="000D7983" w:rsidRDefault="000D7983" w:rsidP="00B616A4">
      <w:pPr>
        <w:jc w:val="both"/>
        <w:rPr>
          <w:rFonts w:asciiTheme="minorHAnsi" w:hAnsiTheme="minorHAnsi" w:cstheme="minorHAnsi"/>
          <w:b/>
        </w:rPr>
      </w:pPr>
    </w:p>
    <w:p w14:paraId="6506D80E" w14:textId="77777777" w:rsidR="000D7983" w:rsidRDefault="000D7983" w:rsidP="00B616A4">
      <w:pPr>
        <w:jc w:val="both"/>
        <w:rPr>
          <w:rFonts w:asciiTheme="minorHAnsi" w:hAnsiTheme="minorHAnsi" w:cstheme="minorHAnsi"/>
          <w:b/>
        </w:rPr>
      </w:pPr>
    </w:p>
    <w:p w14:paraId="43954253" w14:textId="501E34A1" w:rsidR="00B616A4" w:rsidRDefault="00B616A4" w:rsidP="00B616A4">
      <w:pPr>
        <w:jc w:val="both"/>
        <w:rPr>
          <w:rFonts w:asciiTheme="minorHAnsi" w:hAnsiTheme="minorHAnsi" w:cstheme="minorHAnsi"/>
          <w:b/>
        </w:rPr>
      </w:pPr>
    </w:p>
    <w:p w14:paraId="31D5F375" w14:textId="77E9A9B7" w:rsidR="00B616A4" w:rsidRDefault="00B616A4" w:rsidP="00B616A4">
      <w:pPr>
        <w:jc w:val="both"/>
        <w:rPr>
          <w:rFonts w:asciiTheme="minorHAnsi" w:hAnsiTheme="minorHAnsi" w:cstheme="minorHAnsi"/>
          <w:b/>
        </w:rPr>
      </w:pPr>
    </w:p>
    <w:p w14:paraId="5A20C5FE" w14:textId="36588C7F" w:rsidR="00B616A4" w:rsidRDefault="00B616A4" w:rsidP="00B616A4">
      <w:pPr>
        <w:jc w:val="both"/>
        <w:rPr>
          <w:rFonts w:asciiTheme="minorHAnsi" w:hAnsiTheme="minorHAnsi" w:cstheme="minorHAnsi"/>
          <w:b/>
        </w:rPr>
      </w:pPr>
    </w:p>
    <w:p w14:paraId="7E12BB33" w14:textId="2FA49647" w:rsidR="00B616A4" w:rsidRDefault="00B616A4" w:rsidP="00B616A4">
      <w:pPr>
        <w:jc w:val="both"/>
        <w:rPr>
          <w:rFonts w:asciiTheme="minorHAnsi" w:hAnsiTheme="minorHAnsi" w:cstheme="minorHAnsi"/>
          <w:b/>
        </w:rPr>
      </w:pPr>
    </w:p>
    <w:p w14:paraId="5825FA48" w14:textId="43FF89DA" w:rsidR="00B616A4" w:rsidRDefault="00B616A4" w:rsidP="00B616A4">
      <w:pPr>
        <w:jc w:val="both"/>
        <w:rPr>
          <w:rFonts w:asciiTheme="minorHAnsi" w:hAnsiTheme="minorHAnsi" w:cstheme="minorHAnsi"/>
          <w:b/>
        </w:rPr>
      </w:pPr>
    </w:p>
    <w:p w14:paraId="3D58470A" w14:textId="7EAA121C" w:rsidR="00B616A4" w:rsidRDefault="00B616A4" w:rsidP="00B616A4">
      <w:pPr>
        <w:jc w:val="both"/>
        <w:rPr>
          <w:rFonts w:asciiTheme="minorHAnsi" w:hAnsiTheme="minorHAnsi" w:cstheme="minorHAnsi"/>
          <w:b/>
        </w:rPr>
      </w:pPr>
    </w:p>
    <w:p w14:paraId="5D85C750" w14:textId="703C2DBD" w:rsidR="00B616A4" w:rsidRDefault="00B616A4" w:rsidP="00B616A4">
      <w:pPr>
        <w:jc w:val="both"/>
        <w:rPr>
          <w:rFonts w:asciiTheme="minorHAnsi" w:hAnsiTheme="minorHAnsi" w:cstheme="minorHAnsi"/>
          <w:b/>
        </w:rPr>
      </w:pPr>
    </w:p>
    <w:p w14:paraId="4FB39828" w14:textId="37E110F8" w:rsidR="00B616A4" w:rsidRDefault="00B616A4" w:rsidP="00B616A4">
      <w:pPr>
        <w:jc w:val="both"/>
        <w:rPr>
          <w:rFonts w:asciiTheme="minorHAnsi" w:hAnsiTheme="minorHAnsi" w:cstheme="minorHAnsi"/>
          <w:b/>
        </w:rPr>
      </w:pPr>
    </w:p>
    <w:p w14:paraId="5054DD26" w14:textId="62B4D996" w:rsidR="00B616A4" w:rsidRDefault="00B616A4" w:rsidP="00B616A4">
      <w:pPr>
        <w:jc w:val="both"/>
        <w:rPr>
          <w:rFonts w:asciiTheme="minorHAnsi" w:hAnsiTheme="minorHAnsi" w:cstheme="minorHAnsi"/>
          <w:b/>
        </w:rPr>
      </w:pPr>
    </w:p>
    <w:p w14:paraId="4F0C4714" w14:textId="345EE608" w:rsidR="00B616A4" w:rsidRDefault="00B616A4" w:rsidP="00B616A4">
      <w:pPr>
        <w:jc w:val="both"/>
        <w:rPr>
          <w:rFonts w:asciiTheme="minorHAnsi" w:hAnsiTheme="minorHAnsi" w:cstheme="minorHAnsi"/>
          <w:b/>
        </w:rPr>
      </w:pPr>
    </w:p>
    <w:p w14:paraId="37AB98CC" w14:textId="4D11A66C" w:rsidR="00540B4A" w:rsidRDefault="00540B4A" w:rsidP="00B616A4">
      <w:pPr>
        <w:jc w:val="both"/>
        <w:rPr>
          <w:rFonts w:asciiTheme="minorHAnsi" w:hAnsiTheme="minorHAnsi" w:cstheme="minorHAnsi"/>
          <w:b/>
        </w:rPr>
      </w:pPr>
    </w:p>
    <w:p w14:paraId="392A4EAF" w14:textId="2719540F" w:rsidR="00540B4A" w:rsidRDefault="00540B4A" w:rsidP="00B616A4">
      <w:pPr>
        <w:jc w:val="both"/>
        <w:rPr>
          <w:rFonts w:asciiTheme="minorHAnsi" w:hAnsiTheme="minorHAnsi" w:cstheme="minorHAnsi"/>
          <w:b/>
        </w:rPr>
      </w:pPr>
    </w:p>
    <w:p w14:paraId="11BA9E0A" w14:textId="3F4DB043" w:rsidR="00540B4A" w:rsidRDefault="00540B4A" w:rsidP="00B616A4">
      <w:pPr>
        <w:jc w:val="both"/>
        <w:rPr>
          <w:rFonts w:asciiTheme="minorHAnsi" w:hAnsiTheme="minorHAnsi" w:cstheme="minorHAnsi"/>
          <w:b/>
        </w:rPr>
      </w:pPr>
    </w:p>
    <w:p w14:paraId="226FD0E2" w14:textId="36AD4013" w:rsidR="00540B4A" w:rsidRDefault="00540B4A" w:rsidP="00B616A4">
      <w:pPr>
        <w:jc w:val="both"/>
        <w:rPr>
          <w:rFonts w:asciiTheme="minorHAnsi" w:hAnsiTheme="minorHAnsi" w:cstheme="minorHAnsi"/>
          <w:b/>
        </w:rPr>
      </w:pPr>
    </w:p>
    <w:p w14:paraId="2F7FE7CE" w14:textId="58EC8793" w:rsidR="00540B4A" w:rsidRDefault="00540B4A" w:rsidP="00B616A4">
      <w:pPr>
        <w:jc w:val="both"/>
        <w:rPr>
          <w:rFonts w:asciiTheme="minorHAnsi" w:hAnsiTheme="minorHAnsi" w:cstheme="minorHAnsi"/>
          <w:b/>
        </w:rPr>
      </w:pPr>
    </w:p>
    <w:p w14:paraId="051A0605" w14:textId="5265ABB5" w:rsidR="00540B4A" w:rsidRDefault="00540B4A" w:rsidP="00B616A4">
      <w:pPr>
        <w:jc w:val="both"/>
        <w:rPr>
          <w:rFonts w:asciiTheme="minorHAnsi" w:hAnsiTheme="minorHAnsi" w:cstheme="minorHAnsi"/>
          <w:b/>
        </w:rPr>
      </w:pPr>
    </w:p>
    <w:p w14:paraId="217919F2" w14:textId="3DE50E90" w:rsidR="00540B4A" w:rsidRDefault="00540B4A" w:rsidP="00B616A4">
      <w:pPr>
        <w:jc w:val="both"/>
        <w:rPr>
          <w:rFonts w:asciiTheme="minorHAnsi" w:hAnsiTheme="minorHAnsi" w:cstheme="minorHAnsi"/>
          <w:b/>
        </w:rPr>
      </w:pPr>
    </w:p>
    <w:p w14:paraId="176C8641" w14:textId="39671A38" w:rsidR="00540B4A" w:rsidRDefault="00540B4A" w:rsidP="00B616A4">
      <w:pPr>
        <w:jc w:val="both"/>
        <w:rPr>
          <w:rFonts w:asciiTheme="minorHAnsi" w:hAnsiTheme="minorHAnsi" w:cstheme="minorHAnsi"/>
          <w:b/>
        </w:rPr>
      </w:pPr>
    </w:p>
    <w:p w14:paraId="4365AF6F" w14:textId="2F080E0A" w:rsidR="00540B4A" w:rsidRDefault="00540B4A" w:rsidP="00B616A4">
      <w:pPr>
        <w:jc w:val="both"/>
        <w:rPr>
          <w:rFonts w:asciiTheme="minorHAnsi" w:hAnsiTheme="minorHAnsi" w:cstheme="minorHAnsi"/>
          <w:b/>
        </w:rPr>
      </w:pPr>
    </w:p>
    <w:p w14:paraId="630F71DE" w14:textId="6290427D" w:rsidR="00540B4A" w:rsidRDefault="00540B4A" w:rsidP="00B616A4">
      <w:pPr>
        <w:jc w:val="both"/>
        <w:rPr>
          <w:rFonts w:asciiTheme="minorHAnsi" w:hAnsiTheme="minorHAnsi" w:cstheme="minorHAnsi"/>
          <w:b/>
        </w:rPr>
      </w:pPr>
    </w:p>
    <w:p w14:paraId="14003B13" w14:textId="21A83499" w:rsidR="007F1D68" w:rsidRPr="00562DA9" w:rsidRDefault="001E74D3" w:rsidP="004F1709">
      <w:pPr>
        <w:pStyle w:val="Paragraphedeliste"/>
        <w:numPr>
          <w:ilvl w:val="0"/>
          <w:numId w:val="9"/>
        </w:numPr>
        <w:ind w:left="723"/>
        <w:jc w:val="both"/>
        <w:rPr>
          <w:rFonts w:asciiTheme="minorHAnsi" w:hAnsiTheme="minorHAnsi" w:cstheme="minorHAnsi"/>
          <w:bCs/>
        </w:rPr>
      </w:pPr>
      <w:bookmarkStart w:id="4" w:name="_Hlk99028655"/>
      <w:r w:rsidRPr="00562DA9">
        <w:rPr>
          <w:rFonts w:asciiTheme="minorHAnsi" w:hAnsiTheme="minorHAnsi" w:cstheme="minorHAnsi"/>
          <w:b/>
          <w:sz w:val="28"/>
          <w:szCs w:val="28"/>
        </w:rPr>
        <w:lastRenderedPageBreak/>
        <w:t xml:space="preserve">Adaptation du contenu et de la méthode pédagogique au public et aux besoins </w:t>
      </w:r>
      <w:bookmarkEnd w:id="4"/>
    </w:p>
    <w:p w14:paraId="4F9DCC46" w14:textId="77777777" w:rsidR="00201A6C" w:rsidRDefault="00201A6C" w:rsidP="00262E6D">
      <w:pPr>
        <w:pBdr>
          <w:top w:val="single" w:sz="4" w:space="1" w:color="auto"/>
          <w:left w:val="single" w:sz="4" w:space="10" w:color="auto"/>
          <w:bottom w:val="single" w:sz="4" w:space="1" w:color="auto"/>
          <w:right w:val="single" w:sz="4" w:space="4" w:color="auto"/>
        </w:pBdr>
        <w:autoSpaceDE w:val="0"/>
        <w:autoSpaceDN w:val="0"/>
        <w:adjustRightInd w:val="0"/>
        <w:jc w:val="both"/>
        <w:rPr>
          <w:rFonts w:ascii="Calibri" w:hAnsi="Calibri" w:cs="Calibri"/>
          <w:color w:val="000000"/>
          <w:sz w:val="22"/>
          <w:szCs w:val="22"/>
        </w:rPr>
      </w:pPr>
      <w:bookmarkStart w:id="5" w:name="_Hlk126334610"/>
    </w:p>
    <w:p w14:paraId="7C95D57E" w14:textId="5550DC22" w:rsidR="00201A6C" w:rsidRDefault="00201A6C" w:rsidP="00201A6C">
      <w:pPr>
        <w:pBdr>
          <w:top w:val="single" w:sz="4" w:space="1" w:color="auto"/>
          <w:left w:val="single" w:sz="4" w:space="10" w:color="auto"/>
          <w:bottom w:val="single" w:sz="4" w:space="1" w:color="auto"/>
          <w:right w:val="single" w:sz="4" w:space="4" w:color="auto"/>
        </w:pBdr>
        <w:autoSpaceDE w:val="0"/>
        <w:autoSpaceDN w:val="0"/>
        <w:adjustRightInd w:val="0"/>
        <w:jc w:val="both"/>
        <w:rPr>
          <w:rFonts w:ascii="Calibri" w:hAnsi="Calibri" w:cs="Calibri"/>
          <w:color w:val="000000"/>
          <w:sz w:val="22"/>
          <w:szCs w:val="22"/>
        </w:rPr>
      </w:pPr>
      <w:r w:rsidRPr="001968B1">
        <w:rPr>
          <w:rFonts w:ascii="Calibri" w:hAnsi="Calibri" w:cs="Calibri"/>
          <w:color w:val="000000"/>
          <w:sz w:val="22"/>
          <w:szCs w:val="22"/>
        </w:rPr>
        <w:t>Les candidats doivent se conformer aux intitulés, objectifs, public, durée, modalités pédagogiques, nombre de participants, exposés dans l’annexe 1 – Détail des lots.</w:t>
      </w:r>
    </w:p>
    <w:p w14:paraId="70702CD0" w14:textId="77777777" w:rsidR="002E19E6" w:rsidRPr="001968B1" w:rsidRDefault="002E19E6" w:rsidP="00201A6C">
      <w:pPr>
        <w:pBdr>
          <w:top w:val="single" w:sz="4" w:space="1" w:color="auto"/>
          <w:left w:val="single" w:sz="4" w:space="10" w:color="auto"/>
          <w:bottom w:val="single" w:sz="4" w:space="1" w:color="auto"/>
          <w:right w:val="single" w:sz="4" w:space="4" w:color="auto"/>
        </w:pBdr>
        <w:autoSpaceDE w:val="0"/>
        <w:autoSpaceDN w:val="0"/>
        <w:adjustRightInd w:val="0"/>
        <w:jc w:val="both"/>
        <w:rPr>
          <w:rFonts w:ascii="Calibri" w:hAnsi="Calibri" w:cs="Calibri"/>
          <w:color w:val="000000"/>
          <w:sz w:val="22"/>
          <w:szCs w:val="22"/>
        </w:rPr>
      </w:pPr>
    </w:p>
    <w:p w14:paraId="1B2C3D6F" w14:textId="5C6A5024" w:rsidR="00201A6C" w:rsidRPr="001968B1" w:rsidRDefault="00FB7002" w:rsidP="00201A6C">
      <w:pPr>
        <w:pBdr>
          <w:top w:val="single" w:sz="4" w:space="1" w:color="auto"/>
          <w:left w:val="single" w:sz="4" w:space="10" w:color="auto"/>
          <w:bottom w:val="single" w:sz="4" w:space="1" w:color="auto"/>
          <w:right w:val="single" w:sz="4" w:space="4" w:color="auto"/>
        </w:pBd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L’ARML</w:t>
      </w:r>
      <w:r w:rsidR="00201A6C" w:rsidRPr="001968B1">
        <w:rPr>
          <w:rFonts w:ascii="Calibri" w:hAnsi="Calibri" w:cs="Calibri"/>
          <w:color w:val="000000"/>
          <w:sz w:val="22"/>
          <w:szCs w:val="22"/>
        </w:rPr>
        <w:t xml:space="preserve"> attend de la part du candidat une proposition détaillée, précisant le déroulé de l’action de formation, la durée consacrée à chaque partie, la description des activités proposées et les méthodes pédagogiques mobilisées pour chaque module.</w:t>
      </w:r>
    </w:p>
    <w:p w14:paraId="6069C032" w14:textId="77777777" w:rsidR="00F566F2" w:rsidRPr="001968B1" w:rsidRDefault="00F566F2" w:rsidP="00262E6D">
      <w:pPr>
        <w:pBdr>
          <w:top w:val="single" w:sz="4" w:space="1" w:color="auto"/>
          <w:left w:val="single" w:sz="4" w:space="10" w:color="auto"/>
          <w:bottom w:val="single" w:sz="4" w:space="1" w:color="auto"/>
          <w:right w:val="single" w:sz="4" w:space="4" w:color="auto"/>
        </w:pBdr>
        <w:autoSpaceDE w:val="0"/>
        <w:autoSpaceDN w:val="0"/>
        <w:adjustRightInd w:val="0"/>
        <w:jc w:val="both"/>
        <w:rPr>
          <w:rFonts w:ascii="Calibri" w:hAnsi="Calibri" w:cs="Calibri"/>
          <w:color w:val="000000"/>
          <w:sz w:val="22"/>
          <w:szCs w:val="22"/>
        </w:rPr>
      </w:pPr>
    </w:p>
    <w:p w14:paraId="011AC57D" w14:textId="66089B6A" w:rsidR="00F566F2" w:rsidRPr="001968B1" w:rsidRDefault="00F566F2" w:rsidP="00262E6D">
      <w:pPr>
        <w:pBdr>
          <w:top w:val="single" w:sz="4" w:space="1" w:color="auto"/>
          <w:left w:val="single" w:sz="4" w:space="10" w:color="auto"/>
          <w:bottom w:val="single" w:sz="4" w:space="1" w:color="auto"/>
          <w:right w:val="single" w:sz="4" w:space="4" w:color="auto"/>
        </w:pBdr>
        <w:autoSpaceDE w:val="0"/>
        <w:autoSpaceDN w:val="0"/>
        <w:adjustRightInd w:val="0"/>
        <w:jc w:val="both"/>
        <w:rPr>
          <w:rFonts w:ascii="Calibri" w:hAnsi="Calibri" w:cs="Calibri"/>
          <w:color w:val="000000"/>
          <w:sz w:val="22"/>
          <w:szCs w:val="22"/>
        </w:rPr>
      </w:pPr>
      <w:r w:rsidRPr="001968B1">
        <w:rPr>
          <w:rFonts w:ascii="Calibri" w:hAnsi="Calibri" w:cs="Calibri"/>
          <w:color w:val="000000"/>
          <w:sz w:val="22"/>
          <w:szCs w:val="22"/>
        </w:rPr>
        <w:t>Dans tous les cas, l</w:t>
      </w:r>
      <w:r w:rsidR="003F02AE" w:rsidRPr="001968B1">
        <w:rPr>
          <w:rFonts w:ascii="Calibri" w:hAnsi="Calibri" w:cs="Calibri"/>
          <w:color w:val="000000"/>
          <w:sz w:val="22"/>
          <w:szCs w:val="22"/>
        </w:rPr>
        <w:t xml:space="preserve">e candidat </w:t>
      </w:r>
      <w:r w:rsidRPr="001968B1">
        <w:rPr>
          <w:rFonts w:ascii="Calibri" w:hAnsi="Calibri" w:cs="Calibri"/>
          <w:color w:val="000000"/>
          <w:sz w:val="22"/>
          <w:szCs w:val="22"/>
        </w:rPr>
        <w:t>doit justifier et argumenter ses choix pédagogiques et ses méthodes au regard de la thématique et du public.</w:t>
      </w:r>
    </w:p>
    <w:p w14:paraId="1D846C5E" w14:textId="29E069F3" w:rsidR="008F0E2A" w:rsidRPr="007E08D4" w:rsidRDefault="008F0E2A" w:rsidP="008F0E2A">
      <w:pPr>
        <w:pBdr>
          <w:top w:val="single" w:sz="4" w:space="1" w:color="auto"/>
          <w:left w:val="single" w:sz="4" w:space="10" w:color="auto"/>
          <w:bottom w:val="single" w:sz="4" w:space="1" w:color="auto"/>
          <w:right w:val="single" w:sz="4" w:space="4" w:color="auto"/>
        </w:pBdr>
        <w:autoSpaceDE w:val="0"/>
        <w:autoSpaceDN w:val="0"/>
        <w:adjustRightInd w:val="0"/>
        <w:jc w:val="both"/>
        <w:rPr>
          <w:rFonts w:ascii="Calibri" w:hAnsi="Calibri" w:cs="Calibri"/>
          <w:color w:val="000000"/>
          <w:sz w:val="22"/>
          <w:szCs w:val="22"/>
          <w:lang w:bidi="fr-FR"/>
        </w:rPr>
      </w:pPr>
      <w:bookmarkStart w:id="6" w:name="_Hlk169184610"/>
      <w:r w:rsidRPr="007E08D4">
        <w:rPr>
          <w:rFonts w:ascii="Calibri" w:hAnsi="Calibri" w:cs="Calibri"/>
          <w:color w:val="000000"/>
          <w:sz w:val="22"/>
          <w:szCs w:val="22"/>
          <w:lang w:bidi="fr-FR"/>
        </w:rPr>
        <w:t xml:space="preserve"> </w:t>
      </w:r>
    </w:p>
    <w:bookmarkEnd w:id="6"/>
    <w:p w14:paraId="280195E9" w14:textId="64101684" w:rsidR="00255F3F" w:rsidRPr="000F35E7" w:rsidRDefault="00255F3F" w:rsidP="00262E6D">
      <w:pPr>
        <w:pBdr>
          <w:top w:val="single" w:sz="4" w:space="1" w:color="auto"/>
          <w:left w:val="single" w:sz="4" w:space="10" w:color="auto"/>
          <w:bottom w:val="single" w:sz="4" w:space="1" w:color="auto"/>
          <w:right w:val="single" w:sz="4" w:space="4" w:color="auto"/>
        </w:pBdr>
        <w:autoSpaceDE w:val="0"/>
        <w:autoSpaceDN w:val="0"/>
        <w:adjustRightInd w:val="0"/>
        <w:jc w:val="both"/>
        <w:rPr>
          <w:rFonts w:asciiTheme="minorHAnsi" w:hAnsiTheme="minorHAnsi" w:cstheme="minorBidi"/>
          <w:i/>
          <w:sz w:val="22"/>
          <w:szCs w:val="22"/>
        </w:rPr>
      </w:pPr>
    </w:p>
    <w:bookmarkEnd w:id="5"/>
    <w:p w14:paraId="1648D1B1" w14:textId="24961CC0" w:rsidR="00FF596C" w:rsidRDefault="00FF596C" w:rsidP="008D7335">
      <w:pPr>
        <w:ind w:firstLine="709"/>
        <w:jc w:val="both"/>
        <w:rPr>
          <w:rFonts w:asciiTheme="minorHAnsi" w:hAnsiTheme="minorHAnsi" w:cstheme="minorHAnsi"/>
          <w:bCs/>
          <w:sz w:val="22"/>
          <w:szCs w:val="22"/>
        </w:rPr>
      </w:pP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4"/>
      </w:tblGrid>
      <w:tr w:rsidR="00521F65" w:rsidRPr="003044B8" w14:paraId="065377C2" w14:textId="77777777" w:rsidTr="00343207">
        <w:trPr>
          <w:jc w:val="center"/>
        </w:trPr>
        <w:tc>
          <w:tcPr>
            <w:tcW w:w="9954" w:type="dxa"/>
            <w:shd w:val="clear" w:color="auto" w:fill="0070C0"/>
          </w:tcPr>
          <w:p w14:paraId="45C05A86" w14:textId="77777777" w:rsidR="00CB4CB5" w:rsidRPr="00C522B9" w:rsidRDefault="00CB4CB5" w:rsidP="00FB1A87">
            <w:pPr>
              <w:jc w:val="both"/>
              <w:rPr>
                <w:rFonts w:ascii="Calibri" w:hAnsi="Calibri" w:cs="Arial"/>
                <w:b/>
                <w:color w:val="FFFFFF" w:themeColor="background1"/>
                <w:sz w:val="22"/>
                <w:szCs w:val="22"/>
              </w:rPr>
            </w:pPr>
          </w:p>
          <w:p w14:paraId="0C197B48" w14:textId="77777777" w:rsidR="00521F65" w:rsidRPr="00C522B9" w:rsidRDefault="00521F65" w:rsidP="00FB1A87">
            <w:pPr>
              <w:jc w:val="both"/>
              <w:rPr>
                <w:rFonts w:ascii="Calibri" w:hAnsi="Calibri" w:cs="Arial"/>
                <w:bCs/>
                <w:color w:val="FFFFFF" w:themeColor="background1"/>
              </w:rPr>
            </w:pPr>
            <w:r w:rsidRPr="00C522B9">
              <w:rPr>
                <w:rFonts w:ascii="Calibri" w:hAnsi="Calibri" w:cs="Arial"/>
                <w:bCs/>
                <w:color w:val="FFFFFF" w:themeColor="background1"/>
              </w:rPr>
              <w:t>Objectifs pédagogiques de la formation</w:t>
            </w:r>
          </w:p>
          <w:p w14:paraId="072089CF" w14:textId="70ECC14B" w:rsidR="00C522B9" w:rsidRPr="003044B8" w:rsidRDefault="00C522B9" w:rsidP="00FB1A87">
            <w:pPr>
              <w:jc w:val="both"/>
              <w:rPr>
                <w:rFonts w:ascii="Calibri" w:hAnsi="Calibri" w:cs="Arial"/>
                <w:sz w:val="22"/>
                <w:szCs w:val="22"/>
              </w:rPr>
            </w:pPr>
          </w:p>
        </w:tc>
      </w:tr>
      <w:tr w:rsidR="003D79FC" w:rsidRPr="003044B8" w14:paraId="38C79DD5" w14:textId="77777777" w:rsidTr="00343207">
        <w:trPr>
          <w:trHeight w:val="1570"/>
          <w:jc w:val="center"/>
        </w:trPr>
        <w:tc>
          <w:tcPr>
            <w:tcW w:w="9954" w:type="dxa"/>
          </w:tcPr>
          <w:p w14:paraId="27F940D7" w14:textId="77777777" w:rsidR="00A906D0" w:rsidRDefault="00A906D0" w:rsidP="00A906D0">
            <w:pPr>
              <w:jc w:val="both"/>
              <w:rPr>
                <w:rFonts w:ascii="Calibri" w:hAnsi="Calibri" w:cs="Arial"/>
                <w:b/>
                <w:sz w:val="22"/>
                <w:szCs w:val="22"/>
              </w:rPr>
            </w:pPr>
          </w:p>
          <w:p w14:paraId="51E14465" w14:textId="77777777" w:rsidR="00635747" w:rsidRDefault="00635747" w:rsidP="00A906D0">
            <w:pPr>
              <w:jc w:val="both"/>
              <w:rPr>
                <w:rFonts w:ascii="Calibri" w:hAnsi="Calibri" w:cs="Arial"/>
                <w:b/>
                <w:sz w:val="22"/>
                <w:szCs w:val="22"/>
              </w:rPr>
            </w:pPr>
          </w:p>
          <w:p w14:paraId="739A827C" w14:textId="31CD4BB7" w:rsidR="00635747" w:rsidRDefault="00635747" w:rsidP="00A906D0">
            <w:pPr>
              <w:jc w:val="both"/>
              <w:rPr>
                <w:rFonts w:ascii="Calibri" w:hAnsi="Calibri" w:cs="Arial"/>
                <w:b/>
                <w:sz w:val="22"/>
                <w:szCs w:val="22"/>
              </w:rPr>
            </w:pPr>
          </w:p>
          <w:p w14:paraId="4AF18B32" w14:textId="77777777" w:rsidR="00817F0A" w:rsidRDefault="00817F0A" w:rsidP="00A906D0">
            <w:pPr>
              <w:jc w:val="both"/>
              <w:rPr>
                <w:rFonts w:ascii="Calibri" w:hAnsi="Calibri" w:cs="Arial"/>
                <w:b/>
                <w:sz w:val="22"/>
                <w:szCs w:val="22"/>
              </w:rPr>
            </w:pPr>
          </w:p>
          <w:p w14:paraId="58FC598F" w14:textId="77777777" w:rsidR="00817F0A" w:rsidRDefault="00817F0A" w:rsidP="00A906D0">
            <w:pPr>
              <w:jc w:val="both"/>
              <w:rPr>
                <w:rFonts w:ascii="Calibri" w:hAnsi="Calibri" w:cs="Arial"/>
                <w:b/>
                <w:sz w:val="22"/>
                <w:szCs w:val="22"/>
              </w:rPr>
            </w:pPr>
          </w:p>
          <w:p w14:paraId="2DA82515" w14:textId="77777777" w:rsidR="004F1709" w:rsidRDefault="004F1709" w:rsidP="00A906D0">
            <w:pPr>
              <w:jc w:val="both"/>
              <w:rPr>
                <w:rFonts w:ascii="Calibri" w:hAnsi="Calibri" w:cs="Arial"/>
                <w:b/>
                <w:sz w:val="22"/>
                <w:szCs w:val="22"/>
              </w:rPr>
            </w:pPr>
          </w:p>
          <w:p w14:paraId="630983BB" w14:textId="77777777" w:rsidR="004F1709" w:rsidRDefault="004F1709" w:rsidP="00A906D0">
            <w:pPr>
              <w:jc w:val="both"/>
              <w:rPr>
                <w:rFonts w:ascii="Calibri" w:hAnsi="Calibri" w:cs="Arial"/>
                <w:b/>
                <w:sz w:val="22"/>
                <w:szCs w:val="22"/>
              </w:rPr>
            </w:pPr>
          </w:p>
          <w:p w14:paraId="10A54C16" w14:textId="77777777" w:rsidR="004F1709" w:rsidRDefault="004F1709" w:rsidP="00A906D0">
            <w:pPr>
              <w:jc w:val="both"/>
              <w:rPr>
                <w:rFonts w:ascii="Calibri" w:hAnsi="Calibri" w:cs="Arial"/>
                <w:b/>
                <w:sz w:val="22"/>
                <w:szCs w:val="22"/>
              </w:rPr>
            </w:pPr>
          </w:p>
          <w:p w14:paraId="2B3F1D5C" w14:textId="77777777" w:rsidR="00C522B9" w:rsidRDefault="00C522B9" w:rsidP="00A906D0">
            <w:pPr>
              <w:jc w:val="both"/>
              <w:rPr>
                <w:rFonts w:ascii="Calibri" w:hAnsi="Calibri" w:cs="Arial"/>
                <w:b/>
                <w:sz w:val="22"/>
                <w:szCs w:val="22"/>
              </w:rPr>
            </w:pPr>
          </w:p>
          <w:p w14:paraId="12F6512D" w14:textId="77777777" w:rsidR="00C522B9" w:rsidRDefault="00C522B9" w:rsidP="00A906D0">
            <w:pPr>
              <w:jc w:val="both"/>
              <w:rPr>
                <w:rFonts w:ascii="Calibri" w:hAnsi="Calibri" w:cs="Arial"/>
                <w:b/>
                <w:sz w:val="22"/>
                <w:szCs w:val="22"/>
              </w:rPr>
            </w:pPr>
          </w:p>
          <w:p w14:paraId="26290040" w14:textId="77777777" w:rsidR="00635747" w:rsidRDefault="00635747" w:rsidP="00A906D0">
            <w:pPr>
              <w:jc w:val="both"/>
              <w:rPr>
                <w:rFonts w:ascii="Calibri" w:hAnsi="Calibri" w:cs="Arial"/>
                <w:b/>
                <w:sz w:val="22"/>
                <w:szCs w:val="22"/>
              </w:rPr>
            </w:pPr>
          </w:p>
          <w:p w14:paraId="797EE16D" w14:textId="77777777" w:rsidR="00635747" w:rsidRDefault="00635747" w:rsidP="00A906D0">
            <w:pPr>
              <w:jc w:val="both"/>
              <w:rPr>
                <w:rFonts w:ascii="Calibri" w:hAnsi="Calibri" w:cs="Arial"/>
                <w:b/>
                <w:sz w:val="22"/>
                <w:szCs w:val="22"/>
              </w:rPr>
            </w:pPr>
          </w:p>
          <w:p w14:paraId="3D58893A" w14:textId="77777777" w:rsidR="00635747" w:rsidRDefault="00635747" w:rsidP="00A906D0">
            <w:pPr>
              <w:jc w:val="both"/>
              <w:rPr>
                <w:rFonts w:ascii="Calibri" w:hAnsi="Calibri" w:cs="Arial"/>
                <w:b/>
                <w:sz w:val="22"/>
                <w:szCs w:val="22"/>
              </w:rPr>
            </w:pPr>
          </w:p>
          <w:p w14:paraId="29478BB6" w14:textId="08953CA8" w:rsidR="00635747" w:rsidRPr="003044B8" w:rsidRDefault="00635747" w:rsidP="00A906D0">
            <w:pPr>
              <w:jc w:val="both"/>
              <w:rPr>
                <w:rFonts w:ascii="Calibri" w:hAnsi="Calibri" w:cs="Arial"/>
                <w:b/>
                <w:sz w:val="22"/>
                <w:szCs w:val="22"/>
              </w:rPr>
            </w:pPr>
          </w:p>
        </w:tc>
      </w:tr>
      <w:tr w:rsidR="003D79FC" w:rsidRPr="003044B8" w14:paraId="067517D0" w14:textId="77777777" w:rsidTr="00343207">
        <w:trPr>
          <w:jc w:val="center"/>
        </w:trPr>
        <w:tc>
          <w:tcPr>
            <w:tcW w:w="9954" w:type="dxa"/>
            <w:shd w:val="clear" w:color="auto" w:fill="0070C0"/>
          </w:tcPr>
          <w:p w14:paraId="45B5E20F" w14:textId="77777777" w:rsidR="00CB4CB5" w:rsidRPr="00C522B9" w:rsidRDefault="00CB4CB5" w:rsidP="00FB1A87">
            <w:pPr>
              <w:jc w:val="both"/>
              <w:rPr>
                <w:rFonts w:ascii="Calibri" w:hAnsi="Calibri" w:cs="Arial"/>
                <w:b/>
                <w:color w:val="FFFFFF" w:themeColor="background1"/>
                <w:sz w:val="22"/>
                <w:szCs w:val="22"/>
              </w:rPr>
            </w:pPr>
          </w:p>
          <w:p w14:paraId="0210FABF" w14:textId="77777777" w:rsidR="003D79FC" w:rsidRDefault="003D79FC" w:rsidP="00FB1A87">
            <w:pPr>
              <w:jc w:val="both"/>
              <w:rPr>
                <w:rFonts w:ascii="Calibri" w:hAnsi="Calibri" w:cs="Arial"/>
                <w:bCs/>
                <w:color w:val="FFFFFF" w:themeColor="background1"/>
              </w:rPr>
            </w:pPr>
            <w:r w:rsidRPr="00C522B9">
              <w:rPr>
                <w:rFonts w:ascii="Calibri" w:hAnsi="Calibri" w:cs="Arial"/>
                <w:bCs/>
                <w:color w:val="FFFFFF" w:themeColor="background1"/>
              </w:rPr>
              <w:t>Prérequis</w:t>
            </w:r>
          </w:p>
          <w:p w14:paraId="326FCF6B" w14:textId="7F5D9F51" w:rsidR="00C522B9" w:rsidRPr="003044B8" w:rsidRDefault="00C522B9" w:rsidP="00FB1A87">
            <w:pPr>
              <w:jc w:val="both"/>
              <w:rPr>
                <w:rFonts w:ascii="Calibri" w:hAnsi="Calibri" w:cs="Arial"/>
                <w:b/>
                <w:sz w:val="22"/>
                <w:szCs w:val="22"/>
              </w:rPr>
            </w:pPr>
          </w:p>
        </w:tc>
      </w:tr>
      <w:tr w:rsidR="00521F65" w:rsidRPr="003044B8" w14:paraId="043B82AD" w14:textId="77777777" w:rsidTr="00343207">
        <w:trPr>
          <w:trHeight w:val="419"/>
          <w:jc w:val="center"/>
        </w:trPr>
        <w:tc>
          <w:tcPr>
            <w:tcW w:w="9954" w:type="dxa"/>
            <w:tcBorders>
              <w:bottom w:val="single" w:sz="4" w:space="0" w:color="auto"/>
            </w:tcBorders>
          </w:tcPr>
          <w:p w14:paraId="4B2611BC" w14:textId="77777777" w:rsidR="00521F65" w:rsidRPr="003044B8" w:rsidRDefault="00521F65" w:rsidP="00FB1A87">
            <w:pPr>
              <w:jc w:val="both"/>
              <w:rPr>
                <w:rFonts w:ascii="Calibri" w:hAnsi="Calibri" w:cs="Arial"/>
                <w:sz w:val="22"/>
                <w:szCs w:val="22"/>
              </w:rPr>
            </w:pPr>
          </w:p>
          <w:p w14:paraId="0E834559" w14:textId="5B8C2C5C" w:rsidR="00521F65" w:rsidRDefault="00521F65" w:rsidP="00FB1A87">
            <w:pPr>
              <w:jc w:val="both"/>
              <w:rPr>
                <w:rFonts w:ascii="Calibri" w:hAnsi="Calibri" w:cs="Arial"/>
                <w:sz w:val="22"/>
                <w:szCs w:val="22"/>
              </w:rPr>
            </w:pPr>
          </w:p>
          <w:p w14:paraId="20F44F0B" w14:textId="57891516" w:rsidR="00635747" w:rsidRDefault="00635747" w:rsidP="00FB1A87">
            <w:pPr>
              <w:jc w:val="both"/>
              <w:rPr>
                <w:rFonts w:ascii="Calibri" w:hAnsi="Calibri" w:cs="Arial"/>
                <w:sz w:val="22"/>
                <w:szCs w:val="22"/>
              </w:rPr>
            </w:pPr>
          </w:p>
          <w:p w14:paraId="494EC0E4" w14:textId="77777777" w:rsidR="008F0E2A" w:rsidRDefault="008F0E2A" w:rsidP="00FB1A87">
            <w:pPr>
              <w:jc w:val="both"/>
              <w:rPr>
                <w:rFonts w:ascii="Calibri" w:hAnsi="Calibri" w:cs="Arial"/>
                <w:sz w:val="22"/>
                <w:szCs w:val="22"/>
              </w:rPr>
            </w:pPr>
          </w:p>
          <w:p w14:paraId="45964B23" w14:textId="77777777" w:rsidR="00635747" w:rsidRDefault="00635747" w:rsidP="00FB1A87">
            <w:pPr>
              <w:jc w:val="both"/>
              <w:rPr>
                <w:rFonts w:ascii="Calibri" w:hAnsi="Calibri" w:cs="Arial"/>
                <w:sz w:val="22"/>
                <w:szCs w:val="22"/>
              </w:rPr>
            </w:pPr>
          </w:p>
          <w:p w14:paraId="09F9B48F" w14:textId="77777777" w:rsidR="00521F65" w:rsidRDefault="00521F65" w:rsidP="00FB1A87">
            <w:pPr>
              <w:jc w:val="both"/>
              <w:rPr>
                <w:rFonts w:ascii="Calibri" w:hAnsi="Calibri" w:cs="Arial"/>
                <w:sz w:val="22"/>
                <w:szCs w:val="22"/>
              </w:rPr>
            </w:pPr>
          </w:p>
          <w:p w14:paraId="4254C904" w14:textId="77777777" w:rsidR="007E08D4" w:rsidRDefault="007E08D4" w:rsidP="00FB1A87">
            <w:pPr>
              <w:jc w:val="both"/>
              <w:rPr>
                <w:rFonts w:ascii="Calibri" w:hAnsi="Calibri" w:cs="Arial"/>
                <w:sz w:val="22"/>
                <w:szCs w:val="22"/>
              </w:rPr>
            </w:pPr>
          </w:p>
          <w:p w14:paraId="062A6531" w14:textId="77777777" w:rsidR="002E19E6" w:rsidRDefault="002E19E6" w:rsidP="00FB1A87">
            <w:pPr>
              <w:jc w:val="both"/>
              <w:rPr>
                <w:rFonts w:ascii="Calibri" w:hAnsi="Calibri" w:cs="Arial"/>
                <w:sz w:val="22"/>
                <w:szCs w:val="22"/>
              </w:rPr>
            </w:pPr>
          </w:p>
          <w:p w14:paraId="65AC9725" w14:textId="77777777" w:rsidR="007E08D4" w:rsidRPr="003044B8" w:rsidRDefault="007E08D4" w:rsidP="00FB1A87">
            <w:pPr>
              <w:jc w:val="both"/>
              <w:rPr>
                <w:rFonts w:ascii="Calibri" w:hAnsi="Calibri" w:cs="Arial"/>
                <w:sz w:val="22"/>
                <w:szCs w:val="22"/>
              </w:rPr>
            </w:pPr>
          </w:p>
          <w:p w14:paraId="4B9091F0" w14:textId="77777777" w:rsidR="00521F65" w:rsidRPr="003044B8" w:rsidRDefault="00521F65" w:rsidP="00FB1A87">
            <w:pPr>
              <w:jc w:val="both"/>
              <w:rPr>
                <w:rFonts w:ascii="Calibri" w:hAnsi="Calibri" w:cs="Arial"/>
                <w:sz w:val="22"/>
                <w:szCs w:val="22"/>
              </w:rPr>
            </w:pPr>
          </w:p>
        </w:tc>
      </w:tr>
      <w:tr w:rsidR="00521F65" w:rsidRPr="003044B8" w14:paraId="73DC5097" w14:textId="77777777" w:rsidTr="00343207">
        <w:trPr>
          <w:trHeight w:val="1015"/>
          <w:jc w:val="center"/>
        </w:trPr>
        <w:tc>
          <w:tcPr>
            <w:tcW w:w="9954" w:type="dxa"/>
            <w:shd w:val="clear" w:color="auto" w:fill="0070C0"/>
          </w:tcPr>
          <w:p w14:paraId="4D4902B2" w14:textId="77777777" w:rsidR="00CB4CB5" w:rsidRPr="00C522B9" w:rsidRDefault="00CB4CB5" w:rsidP="00A948D2">
            <w:pPr>
              <w:jc w:val="both"/>
              <w:rPr>
                <w:rFonts w:ascii="Calibri" w:hAnsi="Calibri" w:cs="Arial"/>
                <w:bCs/>
                <w:color w:val="FFFFFF" w:themeColor="background1"/>
              </w:rPr>
            </w:pPr>
          </w:p>
          <w:p w14:paraId="7A10DC32" w14:textId="1025C13B" w:rsidR="00A948D2" w:rsidRPr="00702DB0" w:rsidRDefault="00521F65" w:rsidP="00A948D2">
            <w:pPr>
              <w:jc w:val="both"/>
              <w:rPr>
                <w:rFonts w:ascii="Calibri" w:hAnsi="Calibri" w:cs="Arial"/>
                <w:b/>
                <w:sz w:val="22"/>
                <w:szCs w:val="22"/>
              </w:rPr>
            </w:pPr>
            <w:r w:rsidRPr="00C522B9">
              <w:rPr>
                <w:rFonts w:ascii="Calibri" w:hAnsi="Calibri" w:cs="Arial"/>
                <w:bCs/>
                <w:color w:val="FFFFFF" w:themeColor="background1"/>
              </w:rPr>
              <w:t>Contenu et déroulement de la formation (</w:t>
            </w:r>
            <w:r w:rsidRPr="002E19E6">
              <w:rPr>
                <w:rFonts w:ascii="Calibri" w:hAnsi="Calibri" w:cs="Arial"/>
                <w:b/>
                <w:color w:val="FFFFFF" w:themeColor="background1"/>
              </w:rPr>
              <w:t>indiquer les volumes horaires</w:t>
            </w:r>
            <w:r w:rsidR="00071739" w:rsidRPr="00C522B9">
              <w:rPr>
                <w:rFonts w:ascii="Calibri" w:hAnsi="Calibri" w:cs="Arial"/>
                <w:bCs/>
                <w:color w:val="FFFFFF" w:themeColor="background1"/>
              </w:rPr>
              <w:t xml:space="preserve"> </w:t>
            </w:r>
            <w:r w:rsidR="00A948D2" w:rsidRPr="00C522B9">
              <w:rPr>
                <w:rFonts w:ascii="Calibri" w:hAnsi="Calibri" w:cs="Arial"/>
                <w:bCs/>
                <w:color w:val="FFFFFF" w:themeColor="background1"/>
              </w:rPr>
              <w:t>consacrés à chaque partie et décrire les activités réalisées</w:t>
            </w:r>
            <w:r w:rsidRPr="00C522B9">
              <w:rPr>
                <w:rFonts w:ascii="Calibri" w:hAnsi="Calibri" w:cs="Arial"/>
                <w:bCs/>
                <w:color w:val="FFFFFF" w:themeColor="background1"/>
              </w:rPr>
              <w:t>)</w:t>
            </w:r>
            <w:r w:rsidR="00071739" w:rsidRPr="00C522B9">
              <w:rPr>
                <w:rFonts w:ascii="Calibri" w:hAnsi="Calibri" w:cs="Arial"/>
                <w:b/>
                <w:color w:val="FFFFFF" w:themeColor="background1"/>
                <w:sz w:val="22"/>
                <w:szCs w:val="22"/>
              </w:rPr>
              <w:t xml:space="preserve"> </w:t>
            </w:r>
          </w:p>
        </w:tc>
      </w:tr>
      <w:tr w:rsidR="00521F65" w:rsidRPr="003044B8" w14:paraId="5FCC4372" w14:textId="77777777" w:rsidTr="00343207">
        <w:trPr>
          <w:trHeight w:val="1675"/>
          <w:jc w:val="center"/>
        </w:trPr>
        <w:tc>
          <w:tcPr>
            <w:tcW w:w="9954" w:type="dxa"/>
            <w:tcBorders>
              <w:bottom w:val="single" w:sz="4" w:space="0" w:color="auto"/>
            </w:tcBorders>
          </w:tcPr>
          <w:p w14:paraId="660C9662" w14:textId="77777777" w:rsidR="00521F65" w:rsidRPr="003044B8" w:rsidRDefault="00521F65" w:rsidP="00FB1A87">
            <w:pPr>
              <w:jc w:val="both"/>
              <w:rPr>
                <w:rFonts w:ascii="Calibri" w:hAnsi="Calibri" w:cs="Arial"/>
                <w:sz w:val="22"/>
                <w:szCs w:val="22"/>
              </w:rPr>
            </w:pPr>
          </w:p>
          <w:p w14:paraId="7B86A07A" w14:textId="77777777" w:rsidR="00521F65" w:rsidRDefault="00521F65" w:rsidP="00FB1A87">
            <w:pPr>
              <w:jc w:val="both"/>
              <w:rPr>
                <w:rFonts w:ascii="Calibri" w:hAnsi="Calibri" w:cs="Arial"/>
                <w:sz w:val="22"/>
                <w:szCs w:val="22"/>
              </w:rPr>
            </w:pPr>
          </w:p>
          <w:p w14:paraId="5A5815FB" w14:textId="3756FD25" w:rsidR="00521F65" w:rsidRDefault="00521F65" w:rsidP="00FB1A87">
            <w:pPr>
              <w:jc w:val="both"/>
              <w:rPr>
                <w:rFonts w:ascii="Calibri" w:hAnsi="Calibri" w:cs="Arial"/>
                <w:sz w:val="22"/>
                <w:szCs w:val="22"/>
              </w:rPr>
            </w:pPr>
          </w:p>
          <w:p w14:paraId="1F3A3BDA" w14:textId="1816D1A5" w:rsidR="00521F65" w:rsidRDefault="00521F65" w:rsidP="00FB1A87">
            <w:pPr>
              <w:jc w:val="both"/>
              <w:rPr>
                <w:rFonts w:ascii="Calibri" w:hAnsi="Calibri" w:cs="Arial"/>
                <w:sz w:val="22"/>
                <w:szCs w:val="22"/>
              </w:rPr>
            </w:pPr>
          </w:p>
          <w:p w14:paraId="3E756A4D" w14:textId="397BF120" w:rsidR="00521F65" w:rsidRDefault="00521F65" w:rsidP="00FB1A87">
            <w:pPr>
              <w:jc w:val="both"/>
              <w:rPr>
                <w:rFonts w:ascii="Calibri" w:hAnsi="Calibri" w:cs="Arial"/>
                <w:sz w:val="22"/>
                <w:szCs w:val="22"/>
              </w:rPr>
            </w:pPr>
          </w:p>
          <w:p w14:paraId="62DE3AB4" w14:textId="77777777" w:rsidR="00521F65" w:rsidRDefault="00521F65" w:rsidP="00FB1A87">
            <w:pPr>
              <w:jc w:val="both"/>
              <w:rPr>
                <w:rFonts w:ascii="Calibri" w:hAnsi="Calibri" w:cs="Arial"/>
                <w:sz w:val="22"/>
                <w:szCs w:val="22"/>
              </w:rPr>
            </w:pPr>
          </w:p>
          <w:p w14:paraId="7BD9780F" w14:textId="77777777" w:rsidR="00CB4CB5" w:rsidRDefault="00CB4CB5" w:rsidP="00FB1A87">
            <w:pPr>
              <w:jc w:val="both"/>
              <w:rPr>
                <w:rFonts w:ascii="Calibri" w:hAnsi="Calibri" w:cs="Arial"/>
                <w:sz w:val="22"/>
                <w:szCs w:val="22"/>
              </w:rPr>
            </w:pPr>
          </w:p>
          <w:p w14:paraId="2B17FCF6" w14:textId="77777777" w:rsidR="006B2D9E" w:rsidRDefault="006B2D9E" w:rsidP="00FB1A87">
            <w:pPr>
              <w:jc w:val="both"/>
              <w:rPr>
                <w:rFonts w:ascii="Calibri" w:hAnsi="Calibri" w:cs="Arial"/>
                <w:sz w:val="22"/>
                <w:szCs w:val="22"/>
              </w:rPr>
            </w:pPr>
          </w:p>
          <w:p w14:paraId="7FBB32B7" w14:textId="77777777" w:rsidR="006B2D9E" w:rsidRDefault="006B2D9E" w:rsidP="00FB1A87">
            <w:pPr>
              <w:jc w:val="both"/>
              <w:rPr>
                <w:rFonts w:ascii="Calibri" w:hAnsi="Calibri" w:cs="Arial"/>
                <w:sz w:val="22"/>
                <w:szCs w:val="22"/>
              </w:rPr>
            </w:pPr>
          </w:p>
          <w:p w14:paraId="065853BB" w14:textId="77777777" w:rsidR="00CB4CB5" w:rsidRDefault="00CB4CB5" w:rsidP="00FB1A87">
            <w:pPr>
              <w:jc w:val="both"/>
              <w:rPr>
                <w:rFonts w:ascii="Calibri" w:hAnsi="Calibri" w:cs="Arial"/>
                <w:sz w:val="22"/>
                <w:szCs w:val="22"/>
              </w:rPr>
            </w:pPr>
          </w:p>
          <w:p w14:paraId="1D995A21" w14:textId="77777777" w:rsidR="00521F65" w:rsidRDefault="00521F65" w:rsidP="00FB1A87">
            <w:pPr>
              <w:jc w:val="both"/>
              <w:rPr>
                <w:rFonts w:ascii="Calibri" w:hAnsi="Calibri" w:cs="Arial"/>
                <w:sz w:val="22"/>
                <w:szCs w:val="22"/>
              </w:rPr>
            </w:pPr>
          </w:p>
          <w:p w14:paraId="0BF20C3D" w14:textId="0050249D" w:rsidR="00521F65" w:rsidRPr="003044B8" w:rsidRDefault="00521F65" w:rsidP="00FB1A87">
            <w:pPr>
              <w:jc w:val="both"/>
              <w:rPr>
                <w:rFonts w:ascii="Calibri" w:hAnsi="Calibri" w:cs="Arial"/>
                <w:sz w:val="22"/>
                <w:szCs w:val="22"/>
              </w:rPr>
            </w:pPr>
          </w:p>
        </w:tc>
      </w:tr>
      <w:tr w:rsidR="00521F65" w:rsidRPr="003044B8" w14:paraId="68EEB5C8" w14:textId="77777777" w:rsidTr="00343207">
        <w:trPr>
          <w:jc w:val="center"/>
        </w:trPr>
        <w:tc>
          <w:tcPr>
            <w:tcW w:w="9954" w:type="dxa"/>
            <w:shd w:val="clear" w:color="auto" w:fill="0070C0"/>
          </w:tcPr>
          <w:p w14:paraId="5CD15D06" w14:textId="77777777" w:rsidR="00CB4CB5" w:rsidRPr="00C522B9" w:rsidRDefault="00CB4CB5" w:rsidP="00FB1A87">
            <w:pPr>
              <w:jc w:val="both"/>
              <w:rPr>
                <w:rFonts w:ascii="Calibri" w:hAnsi="Calibri" w:cs="Arial"/>
                <w:bCs/>
                <w:color w:val="FFFFFF" w:themeColor="background1"/>
              </w:rPr>
            </w:pPr>
          </w:p>
          <w:p w14:paraId="38B47761" w14:textId="77777777" w:rsidR="00A948D2" w:rsidRPr="00C522B9" w:rsidRDefault="00521F65" w:rsidP="00A948D2">
            <w:pPr>
              <w:jc w:val="both"/>
              <w:rPr>
                <w:rFonts w:ascii="Calibri" w:hAnsi="Calibri" w:cs="Arial"/>
                <w:bCs/>
                <w:color w:val="FFFFFF" w:themeColor="background1"/>
              </w:rPr>
            </w:pPr>
            <w:r w:rsidRPr="00C522B9">
              <w:rPr>
                <w:rFonts w:ascii="Calibri" w:hAnsi="Calibri" w:cs="Arial"/>
                <w:bCs/>
                <w:color w:val="FFFFFF" w:themeColor="background1"/>
              </w:rPr>
              <w:t>Méthodes et modalités pédagogiques</w:t>
            </w:r>
          </w:p>
          <w:p w14:paraId="3A444A99" w14:textId="66EA8FE9" w:rsidR="00C522B9" w:rsidRPr="00C522B9" w:rsidRDefault="00C522B9" w:rsidP="00A948D2">
            <w:pPr>
              <w:jc w:val="both"/>
              <w:rPr>
                <w:rFonts w:ascii="Calibri" w:hAnsi="Calibri" w:cs="Arial"/>
                <w:b/>
                <w:color w:val="FFFFFF" w:themeColor="background1"/>
                <w:sz w:val="22"/>
                <w:szCs w:val="22"/>
              </w:rPr>
            </w:pPr>
          </w:p>
        </w:tc>
      </w:tr>
      <w:tr w:rsidR="00521F65" w:rsidRPr="003044B8" w14:paraId="040B548F" w14:textId="77777777" w:rsidTr="00343207">
        <w:trPr>
          <w:trHeight w:val="1515"/>
          <w:jc w:val="center"/>
        </w:trPr>
        <w:tc>
          <w:tcPr>
            <w:tcW w:w="9954" w:type="dxa"/>
            <w:tcBorders>
              <w:bottom w:val="single" w:sz="4" w:space="0" w:color="auto"/>
            </w:tcBorders>
          </w:tcPr>
          <w:p w14:paraId="2B669C2B" w14:textId="2E53A442" w:rsidR="00521F65" w:rsidRDefault="00521F65" w:rsidP="00FB1A87">
            <w:pPr>
              <w:jc w:val="both"/>
              <w:rPr>
                <w:rFonts w:ascii="Calibri" w:hAnsi="Calibri" w:cs="Arial"/>
                <w:sz w:val="22"/>
                <w:szCs w:val="22"/>
              </w:rPr>
            </w:pPr>
          </w:p>
          <w:p w14:paraId="59D15350" w14:textId="4E760E03" w:rsidR="00A948D2" w:rsidRDefault="00A948D2" w:rsidP="00FB1A87">
            <w:pPr>
              <w:jc w:val="both"/>
              <w:rPr>
                <w:rFonts w:ascii="Calibri" w:hAnsi="Calibri" w:cs="Arial"/>
                <w:sz w:val="22"/>
                <w:szCs w:val="22"/>
              </w:rPr>
            </w:pPr>
          </w:p>
          <w:p w14:paraId="22045CC9" w14:textId="1C6860BD" w:rsidR="00A948D2" w:rsidRDefault="00A948D2" w:rsidP="00FB1A87">
            <w:pPr>
              <w:jc w:val="both"/>
              <w:rPr>
                <w:rFonts w:ascii="Calibri" w:hAnsi="Calibri" w:cs="Arial"/>
                <w:sz w:val="22"/>
                <w:szCs w:val="22"/>
              </w:rPr>
            </w:pPr>
          </w:p>
          <w:p w14:paraId="6B5404B4" w14:textId="114569A0" w:rsidR="00A948D2" w:rsidRDefault="00A948D2" w:rsidP="00FB1A87">
            <w:pPr>
              <w:jc w:val="both"/>
              <w:rPr>
                <w:rFonts w:ascii="Calibri" w:hAnsi="Calibri" w:cs="Arial"/>
                <w:sz w:val="22"/>
                <w:szCs w:val="22"/>
              </w:rPr>
            </w:pPr>
          </w:p>
          <w:p w14:paraId="2EF1D8E5" w14:textId="0F1AA4C2" w:rsidR="00A948D2" w:rsidRDefault="00A948D2" w:rsidP="00FB1A87">
            <w:pPr>
              <w:jc w:val="both"/>
              <w:rPr>
                <w:rFonts w:ascii="Calibri" w:hAnsi="Calibri" w:cs="Arial"/>
                <w:sz w:val="22"/>
                <w:szCs w:val="22"/>
              </w:rPr>
            </w:pPr>
          </w:p>
          <w:p w14:paraId="23C6F941" w14:textId="77777777" w:rsidR="00CB4CB5" w:rsidRDefault="00CB4CB5" w:rsidP="00FB1A87">
            <w:pPr>
              <w:jc w:val="both"/>
              <w:rPr>
                <w:rFonts w:ascii="Calibri" w:hAnsi="Calibri" w:cs="Arial"/>
                <w:sz w:val="22"/>
                <w:szCs w:val="22"/>
              </w:rPr>
            </w:pPr>
          </w:p>
          <w:p w14:paraId="104475E5" w14:textId="77777777" w:rsidR="00CB4CB5" w:rsidRDefault="00CB4CB5" w:rsidP="00FB1A87">
            <w:pPr>
              <w:jc w:val="both"/>
              <w:rPr>
                <w:rFonts w:ascii="Calibri" w:hAnsi="Calibri" w:cs="Arial"/>
                <w:sz w:val="22"/>
                <w:szCs w:val="22"/>
              </w:rPr>
            </w:pPr>
          </w:p>
          <w:p w14:paraId="0C2F589B" w14:textId="0F66F9A5" w:rsidR="00A948D2" w:rsidRDefault="00A948D2" w:rsidP="00FB1A87">
            <w:pPr>
              <w:jc w:val="both"/>
              <w:rPr>
                <w:rFonts w:ascii="Calibri" w:hAnsi="Calibri" w:cs="Arial"/>
                <w:sz w:val="22"/>
                <w:szCs w:val="22"/>
              </w:rPr>
            </w:pPr>
          </w:p>
          <w:p w14:paraId="2DCF818D" w14:textId="77777777" w:rsidR="006B2D9E" w:rsidRDefault="006B2D9E" w:rsidP="00FB1A87">
            <w:pPr>
              <w:jc w:val="both"/>
              <w:rPr>
                <w:rFonts w:ascii="Calibri" w:hAnsi="Calibri" w:cs="Arial"/>
                <w:sz w:val="22"/>
                <w:szCs w:val="22"/>
              </w:rPr>
            </w:pPr>
          </w:p>
          <w:p w14:paraId="091CBB2E" w14:textId="77777777" w:rsidR="006B2D9E" w:rsidRDefault="006B2D9E" w:rsidP="00FB1A87">
            <w:pPr>
              <w:jc w:val="both"/>
              <w:rPr>
                <w:rFonts w:ascii="Calibri" w:hAnsi="Calibri" w:cs="Arial"/>
                <w:sz w:val="22"/>
                <w:szCs w:val="22"/>
              </w:rPr>
            </w:pPr>
          </w:p>
          <w:p w14:paraId="0884317E" w14:textId="77777777" w:rsidR="00817F0A" w:rsidRDefault="00817F0A" w:rsidP="00FB1A87">
            <w:pPr>
              <w:jc w:val="both"/>
              <w:rPr>
                <w:rFonts w:ascii="Calibri" w:hAnsi="Calibri" w:cs="Arial"/>
                <w:sz w:val="22"/>
                <w:szCs w:val="22"/>
              </w:rPr>
            </w:pPr>
          </w:p>
          <w:p w14:paraId="3B68D93B" w14:textId="77777777" w:rsidR="006B2D9E" w:rsidRDefault="006B2D9E" w:rsidP="00FB1A87">
            <w:pPr>
              <w:jc w:val="both"/>
              <w:rPr>
                <w:rFonts w:ascii="Calibri" w:hAnsi="Calibri" w:cs="Arial"/>
                <w:sz w:val="22"/>
                <w:szCs w:val="22"/>
              </w:rPr>
            </w:pPr>
          </w:p>
          <w:p w14:paraId="20136E1A" w14:textId="77777777" w:rsidR="006B2D9E" w:rsidRDefault="006B2D9E" w:rsidP="00FB1A87">
            <w:pPr>
              <w:jc w:val="both"/>
              <w:rPr>
                <w:rFonts w:ascii="Calibri" w:hAnsi="Calibri" w:cs="Arial"/>
                <w:sz w:val="22"/>
                <w:szCs w:val="22"/>
              </w:rPr>
            </w:pPr>
          </w:p>
          <w:p w14:paraId="0346E27E" w14:textId="77777777" w:rsidR="006B2D9E" w:rsidRDefault="006B2D9E" w:rsidP="00FB1A87">
            <w:pPr>
              <w:jc w:val="both"/>
              <w:rPr>
                <w:rFonts w:ascii="Calibri" w:hAnsi="Calibri" w:cs="Arial"/>
                <w:sz w:val="22"/>
                <w:szCs w:val="22"/>
              </w:rPr>
            </w:pPr>
          </w:p>
          <w:p w14:paraId="7C83DF6B" w14:textId="6A1EF9B7" w:rsidR="00A948D2" w:rsidRDefault="00A948D2" w:rsidP="00FB1A87">
            <w:pPr>
              <w:jc w:val="both"/>
              <w:rPr>
                <w:rFonts w:ascii="Calibri" w:hAnsi="Calibri" w:cs="Arial"/>
                <w:sz w:val="22"/>
                <w:szCs w:val="22"/>
              </w:rPr>
            </w:pPr>
          </w:p>
          <w:p w14:paraId="415EC669" w14:textId="77777777" w:rsidR="00A948D2" w:rsidRDefault="00A948D2" w:rsidP="00FB1A87">
            <w:pPr>
              <w:jc w:val="both"/>
              <w:rPr>
                <w:rFonts w:ascii="Calibri" w:hAnsi="Calibri" w:cs="Arial"/>
                <w:sz w:val="22"/>
                <w:szCs w:val="22"/>
              </w:rPr>
            </w:pPr>
          </w:p>
          <w:p w14:paraId="1A81E3C2" w14:textId="77777777" w:rsidR="00521F65" w:rsidRPr="003044B8" w:rsidRDefault="00521F65" w:rsidP="00FB1A87">
            <w:pPr>
              <w:jc w:val="both"/>
              <w:rPr>
                <w:rFonts w:ascii="Calibri" w:hAnsi="Calibri" w:cs="Arial"/>
                <w:sz w:val="22"/>
                <w:szCs w:val="22"/>
              </w:rPr>
            </w:pPr>
          </w:p>
        </w:tc>
      </w:tr>
      <w:tr w:rsidR="00521F65" w:rsidRPr="003044B8" w14:paraId="3D57D803" w14:textId="77777777" w:rsidTr="00343207">
        <w:trPr>
          <w:jc w:val="center"/>
        </w:trPr>
        <w:tc>
          <w:tcPr>
            <w:tcW w:w="9954" w:type="dxa"/>
            <w:tcBorders>
              <w:bottom w:val="single" w:sz="4" w:space="0" w:color="auto"/>
            </w:tcBorders>
            <w:shd w:val="clear" w:color="auto" w:fill="0070C0"/>
          </w:tcPr>
          <w:p w14:paraId="402BE0BE" w14:textId="77777777" w:rsidR="00CB4CB5" w:rsidRPr="00C522B9" w:rsidRDefault="00CB4CB5" w:rsidP="00FB1A87">
            <w:pPr>
              <w:jc w:val="both"/>
              <w:rPr>
                <w:rFonts w:ascii="Calibri" w:hAnsi="Calibri" w:cs="Arial"/>
                <w:bCs/>
                <w:color w:val="FFFFFF" w:themeColor="background1"/>
              </w:rPr>
            </w:pPr>
          </w:p>
          <w:p w14:paraId="17E059A9" w14:textId="77777777" w:rsidR="00521F65" w:rsidRDefault="00521F65" w:rsidP="00FB1A87">
            <w:pPr>
              <w:jc w:val="both"/>
              <w:rPr>
                <w:rFonts w:ascii="Calibri" w:hAnsi="Calibri" w:cs="Arial"/>
                <w:bCs/>
                <w:color w:val="FFFFFF" w:themeColor="background1"/>
              </w:rPr>
            </w:pPr>
            <w:r w:rsidRPr="00C522B9">
              <w:rPr>
                <w:rFonts w:ascii="Calibri" w:hAnsi="Calibri" w:cs="Arial"/>
                <w:bCs/>
                <w:color w:val="FFFFFF" w:themeColor="background1"/>
              </w:rPr>
              <w:t>Modalités d’évaluation</w:t>
            </w:r>
            <w:r w:rsidR="00071739" w:rsidRPr="00C522B9">
              <w:rPr>
                <w:rFonts w:ascii="Calibri" w:hAnsi="Calibri" w:cs="Arial"/>
                <w:bCs/>
                <w:color w:val="FFFFFF" w:themeColor="background1"/>
              </w:rPr>
              <w:t xml:space="preserve"> </w:t>
            </w:r>
            <w:proofErr w:type="spellStart"/>
            <w:r w:rsidR="00071739" w:rsidRPr="00C522B9">
              <w:rPr>
                <w:rFonts w:ascii="Calibri" w:hAnsi="Calibri" w:cs="Arial"/>
                <w:bCs/>
                <w:color w:val="FFFFFF" w:themeColor="background1"/>
              </w:rPr>
              <w:t>pré-formation</w:t>
            </w:r>
            <w:proofErr w:type="spellEnd"/>
          </w:p>
          <w:p w14:paraId="41B7A593" w14:textId="4F9FCA97" w:rsidR="00C522B9" w:rsidRPr="00C522B9" w:rsidRDefault="00C522B9" w:rsidP="00FB1A87">
            <w:pPr>
              <w:jc w:val="both"/>
              <w:rPr>
                <w:rFonts w:ascii="Calibri" w:hAnsi="Calibri" w:cs="Arial"/>
                <w:bCs/>
                <w:color w:val="FFFFFF" w:themeColor="background1"/>
              </w:rPr>
            </w:pPr>
          </w:p>
        </w:tc>
      </w:tr>
      <w:tr w:rsidR="00071739" w:rsidRPr="003044B8" w14:paraId="6979E4E1" w14:textId="77777777" w:rsidTr="00343207">
        <w:trPr>
          <w:trHeight w:val="1615"/>
          <w:jc w:val="center"/>
        </w:trPr>
        <w:tc>
          <w:tcPr>
            <w:tcW w:w="9954" w:type="dxa"/>
            <w:tcBorders>
              <w:bottom w:val="single" w:sz="4" w:space="0" w:color="auto"/>
            </w:tcBorders>
          </w:tcPr>
          <w:p w14:paraId="112A6057" w14:textId="77777777" w:rsidR="00071739" w:rsidRDefault="00071739" w:rsidP="00FB1A87">
            <w:pPr>
              <w:jc w:val="both"/>
              <w:rPr>
                <w:rFonts w:ascii="Calibri" w:hAnsi="Calibri" w:cs="Arial"/>
                <w:b/>
                <w:sz w:val="22"/>
                <w:szCs w:val="22"/>
              </w:rPr>
            </w:pPr>
          </w:p>
          <w:p w14:paraId="284F63CB" w14:textId="77777777" w:rsidR="00CB4CB5" w:rsidRDefault="00CB4CB5" w:rsidP="00FB1A87">
            <w:pPr>
              <w:jc w:val="both"/>
              <w:rPr>
                <w:rFonts w:ascii="Calibri" w:hAnsi="Calibri" w:cs="Arial"/>
                <w:b/>
                <w:sz w:val="22"/>
                <w:szCs w:val="22"/>
              </w:rPr>
            </w:pPr>
          </w:p>
          <w:p w14:paraId="43AE95BD" w14:textId="77777777" w:rsidR="006B2D9E" w:rsidRDefault="006B2D9E" w:rsidP="00FB1A87">
            <w:pPr>
              <w:jc w:val="both"/>
              <w:rPr>
                <w:rFonts w:ascii="Calibri" w:hAnsi="Calibri" w:cs="Arial"/>
                <w:b/>
                <w:sz w:val="22"/>
                <w:szCs w:val="22"/>
              </w:rPr>
            </w:pPr>
          </w:p>
          <w:p w14:paraId="45B73B71" w14:textId="77777777" w:rsidR="006B2D9E" w:rsidRDefault="006B2D9E" w:rsidP="00FB1A87">
            <w:pPr>
              <w:jc w:val="both"/>
              <w:rPr>
                <w:rFonts w:ascii="Calibri" w:hAnsi="Calibri" w:cs="Arial"/>
                <w:b/>
                <w:sz w:val="22"/>
                <w:szCs w:val="22"/>
              </w:rPr>
            </w:pPr>
          </w:p>
          <w:p w14:paraId="6BBAB95D" w14:textId="77777777" w:rsidR="006B2D9E" w:rsidRDefault="006B2D9E" w:rsidP="00FB1A87">
            <w:pPr>
              <w:jc w:val="both"/>
              <w:rPr>
                <w:rFonts w:ascii="Calibri" w:hAnsi="Calibri" w:cs="Arial"/>
                <w:b/>
                <w:sz w:val="22"/>
                <w:szCs w:val="22"/>
              </w:rPr>
            </w:pPr>
          </w:p>
          <w:p w14:paraId="6A697272" w14:textId="77777777" w:rsidR="006B2D9E" w:rsidRDefault="006B2D9E" w:rsidP="00FB1A87">
            <w:pPr>
              <w:jc w:val="both"/>
              <w:rPr>
                <w:rFonts w:ascii="Calibri" w:hAnsi="Calibri" w:cs="Arial"/>
                <w:b/>
                <w:sz w:val="22"/>
                <w:szCs w:val="22"/>
              </w:rPr>
            </w:pPr>
          </w:p>
          <w:p w14:paraId="0FDB3E85" w14:textId="77777777" w:rsidR="00C522B9" w:rsidRDefault="00C522B9" w:rsidP="00FB1A87">
            <w:pPr>
              <w:jc w:val="both"/>
              <w:rPr>
                <w:rFonts w:ascii="Calibri" w:hAnsi="Calibri" w:cs="Arial"/>
                <w:b/>
                <w:sz w:val="22"/>
                <w:szCs w:val="22"/>
              </w:rPr>
            </w:pPr>
          </w:p>
          <w:p w14:paraId="7837BFD5" w14:textId="77777777" w:rsidR="00C522B9" w:rsidRDefault="00C522B9" w:rsidP="00FB1A87">
            <w:pPr>
              <w:jc w:val="both"/>
              <w:rPr>
                <w:rFonts w:ascii="Calibri" w:hAnsi="Calibri" w:cs="Arial"/>
                <w:b/>
                <w:sz w:val="22"/>
                <w:szCs w:val="22"/>
              </w:rPr>
            </w:pPr>
          </w:p>
          <w:p w14:paraId="3388AB95" w14:textId="77777777" w:rsidR="00C522B9" w:rsidRDefault="00C522B9" w:rsidP="00FB1A87">
            <w:pPr>
              <w:jc w:val="both"/>
              <w:rPr>
                <w:rFonts w:ascii="Calibri" w:hAnsi="Calibri" w:cs="Arial"/>
                <w:b/>
                <w:sz w:val="22"/>
                <w:szCs w:val="22"/>
              </w:rPr>
            </w:pPr>
          </w:p>
          <w:p w14:paraId="1F1B0FF4" w14:textId="77777777" w:rsidR="00C522B9" w:rsidRDefault="00C522B9" w:rsidP="00FB1A87">
            <w:pPr>
              <w:jc w:val="both"/>
              <w:rPr>
                <w:rFonts w:ascii="Calibri" w:hAnsi="Calibri" w:cs="Arial"/>
                <w:b/>
                <w:sz w:val="22"/>
                <w:szCs w:val="22"/>
              </w:rPr>
            </w:pPr>
          </w:p>
          <w:p w14:paraId="63D0E686" w14:textId="77777777" w:rsidR="00C522B9" w:rsidRDefault="00C522B9" w:rsidP="00FB1A87">
            <w:pPr>
              <w:jc w:val="both"/>
              <w:rPr>
                <w:rFonts w:ascii="Calibri" w:hAnsi="Calibri" w:cs="Arial"/>
                <w:b/>
                <w:sz w:val="22"/>
                <w:szCs w:val="22"/>
              </w:rPr>
            </w:pPr>
          </w:p>
          <w:p w14:paraId="10D856F8" w14:textId="77777777" w:rsidR="00C522B9" w:rsidRDefault="00C522B9" w:rsidP="00FB1A87">
            <w:pPr>
              <w:jc w:val="both"/>
              <w:rPr>
                <w:rFonts w:ascii="Calibri" w:hAnsi="Calibri" w:cs="Arial"/>
                <w:b/>
                <w:sz w:val="22"/>
                <w:szCs w:val="22"/>
              </w:rPr>
            </w:pPr>
          </w:p>
          <w:p w14:paraId="7E170554" w14:textId="77777777" w:rsidR="00C522B9" w:rsidRDefault="00C522B9" w:rsidP="00FB1A87">
            <w:pPr>
              <w:jc w:val="both"/>
              <w:rPr>
                <w:rFonts w:ascii="Calibri" w:hAnsi="Calibri" w:cs="Arial"/>
                <w:b/>
                <w:sz w:val="22"/>
                <w:szCs w:val="22"/>
              </w:rPr>
            </w:pPr>
          </w:p>
          <w:p w14:paraId="79760FD9" w14:textId="77777777" w:rsidR="00C522B9" w:rsidRDefault="00C522B9" w:rsidP="00FB1A87">
            <w:pPr>
              <w:jc w:val="both"/>
              <w:rPr>
                <w:rFonts w:ascii="Calibri" w:hAnsi="Calibri" w:cs="Arial"/>
                <w:b/>
                <w:sz w:val="22"/>
                <w:szCs w:val="22"/>
              </w:rPr>
            </w:pPr>
          </w:p>
          <w:p w14:paraId="7090CBAD" w14:textId="77777777" w:rsidR="00C522B9" w:rsidRDefault="00C522B9" w:rsidP="00FB1A87">
            <w:pPr>
              <w:jc w:val="both"/>
              <w:rPr>
                <w:rFonts w:ascii="Calibri" w:hAnsi="Calibri" w:cs="Arial"/>
                <w:b/>
                <w:sz w:val="22"/>
                <w:szCs w:val="22"/>
              </w:rPr>
            </w:pPr>
          </w:p>
          <w:p w14:paraId="7AEF6C0D" w14:textId="77777777" w:rsidR="00C522B9" w:rsidRDefault="00C522B9" w:rsidP="00FB1A87">
            <w:pPr>
              <w:jc w:val="both"/>
              <w:rPr>
                <w:rFonts w:ascii="Calibri" w:hAnsi="Calibri" w:cs="Arial"/>
                <w:b/>
                <w:sz w:val="22"/>
                <w:szCs w:val="22"/>
              </w:rPr>
            </w:pPr>
          </w:p>
          <w:p w14:paraId="03C3918A" w14:textId="77777777" w:rsidR="00C522B9" w:rsidRDefault="00C522B9" w:rsidP="00FB1A87">
            <w:pPr>
              <w:jc w:val="both"/>
              <w:rPr>
                <w:rFonts w:ascii="Calibri" w:hAnsi="Calibri" w:cs="Arial"/>
                <w:b/>
                <w:sz w:val="22"/>
                <w:szCs w:val="22"/>
              </w:rPr>
            </w:pPr>
          </w:p>
          <w:p w14:paraId="6FABEF32" w14:textId="77777777" w:rsidR="00C522B9" w:rsidRDefault="00C522B9" w:rsidP="00FB1A87">
            <w:pPr>
              <w:jc w:val="both"/>
              <w:rPr>
                <w:rFonts w:ascii="Calibri" w:hAnsi="Calibri" w:cs="Arial"/>
                <w:b/>
                <w:sz w:val="22"/>
                <w:szCs w:val="22"/>
              </w:rPr>
            </w:pPr>
          </w:p>
          <w:p w14:paraId="7151204E" w14:textId="77777777" w:rsidR="00C522B9" w:rsidRDefault="00C522B9" w:rsidP="00FB1A87">
            <w:pPr>
              <w:jc w:val="both"/>
              <w:rPr>
                <w:rFonts w:ascii="Calibri" w:hAnsi="Calibri" w:cs="Arial"/>
                <w:b/>
                <w:sz w:val="22"/>
                <w:szCs w:val="22"/>
              </w:rPr>
            </w:pPr>
          </w:p>
          <w:p w14:paraId="5B8B644B" w14:textId="77777777" w:rsidR="00C522B9" w:rsidRDefault="00C522B9" w:rsidP="00FB1A87">
            <w:pPr>
              <w:jc w:val="both"/>
              <w:rPr>
                <w:rFonts w:ascii="Calibri" w:hAnsi="Calibri" w:cs="Arial"/>
                <w:b/>
                <w:sz w:val="22"/>
                <w:szCs w:val="22"/>
              </w:rPr>
            </w:pPr>
          </w:p>
          <w:p w14:paraId="6DF58057" w14:textId="77777777" w:rsidR="00C522B9" w:rsidRDefault="00C522B9" w:rsidP="00FB1A87">
            <w:pPr>
              <w:jc w:val="both"/>
              <w:rPr>
                <w:rFonts w:ascii="Calibri" w:hAnsi="Calibri" w:cs="Arial"/>
                <w:b/>
                <w:sz w:val="22"/>
                <w:szCs w:val="22"/>
              </w:rPr>
            </w:pPr>
          </w:p>
          <w:p w14:paraId="63221F6F" w14:textId="77777777" w:rsidR="00C522B9" w:rsidRDefault="00C522B9" w:rsidP="00FB1A87">
            <w:pPr>
              <w:jc w:val="both"/>
              <w:rPr>
                <w:rFonts w:ascii="Calibri" w:hAnsi="Calibri" w:cs="Arial"/>
                <w:b/>
                <w:sz w:val="22"/>
                <w:szCs w:val="22"/>
              </w:rPr>
            </w:pPr>
          </w:p>
          <w:p w14:paraId="5DE5BBEF" w14:textId="77777777" w:rsidR="006B2D9E" w:rsidRDefault="006B2D9E" w:rsidP="00FB1A87">
            <w:pPr>
              <w:jc w:val="both"/>
              <w:rPr>
                <w:rFonts w:ascii="Calibri" w:hAnsi="Calibri" w:cs="Arial"/>
                <w:b/>
                <w:sz w:val="22"/>
                <w:szCs w:val="22"/>
              </w:rPr>
            </w:pPr>
          </w:p>
          <w:p w14:paraId="5B5B0E7C" w14:textId="77777777" w:rsidR="00CB4CB5" w:rsidRDefault="00CB4CB5" w:rsidP="00FB1A87">
            <w:pPr>
              <w:jc w:val="both"/>
              <w:rPr>
                <w:rFonts w:ascii="Calibri" w:hAnsi="Calibri" w:cs="Arial"/>
                <w:b/>
                <w:sz w:val="22"/>
                <w:szCs w:val="22"/>
              </w:rPr>
            </w:pPr>
          </w:p>
          <w:p w14:paraId="317ED338" w14:textId="77777777" w:rsidR="006B2D9E" w:rsidRPr="003044B8" w:rsidRDefault="006B2D9E" w:rsidP="00FB1A87">
            <w:pPr>
              <w:jc w:val="both"/>
              <w:rPr>
                <w:rFonts w:ascii="Calibri" w:hAnsi="Calibri" w:cs="Arial"/>
                <w:b/>
                <w:sz w:val="22"/>
                <w:szCs w:val="22"/>
              </w:rPr>
            </w:pPr>
          </w:p>
        </w:tc>
      </w:tr>
      <w:tr w:rsidR="00071739" w:rsidRPr="003044B8" w14:paraId="3BFCD056" w14:textId="77777777" w:rsidTr="00343207">
        <w:trPr>
          <w:jc w:val="center"/>
        </w:trPr>
        <w:tc>
          <w:tcPr>
            <w:tcW w:w="9954" w:type="dxa"/>
            <w:tcBorders>
              <w:bottom w:val="single" w:sz="4" w:space="0" w:color="auto"/>
            </w:tcBorders>
            <w:shd w:val="clear" w:color="auto" w:fill="0070C0"/>
          </w:tcPr>
          <w:p w14:paraId="7FDC94B9" w14:textId="77777777" w:rsidR="00CB4CB5" w:rsidRPr="00C522B9" w:rsidRDefault="00CB4CB5" w:rsidP="00FB1A87">
            <w:pPr>
              <w:jc w:val="both"/>
              <w:rPr>
                <w:rFonts w:ascii="Calibri" w:hAnsi="Calibri" w:cs="Arial"/>
                <w:bCs/>
                <w:color w:val="FFFFFF" w:themeColor="background1"/>
              </w:rPr>
            </w:pPr>
          </w:p>
          <w:p w14:paraId="7ADA8ED0" w14:textId="77777777" w:rsidR="00071739" w:rsidRDefault="005C2E93" w:rsidP="00FB1A87">
            <w:pPr>
              <w:jc w:val="both"/>
              <w:rPr>
                <w:rFonts w:ascii="Calibri" w:hAnsi="Calibri" w:cs="Arial"/>
                <w:b/>
                <w:sz w:val="22"/>
                <w:szCs w:val="22"/>
              </w:rPr>
            </w:pPr>
            <w:r w:rsidRPr="00C522B9">
              <w:rPr>
                <w:rFonts w:ascii="Calibri" w:hAnsi="Calibri" w:cs="Arial"/>
                <w:bCs/>
                <w:color w:val="FFFFFF" w:themeColor="background1"/>
              </w:rPr>
              <w:t>Modalités d’é</w:t>
            </w:r>
            <w:r w:rsidR="00071739" w:rsidRPr="00C522B9">
              <w:rPr>
                <w:rFonts w:ascii="Calibri" w:hAnsi="Calibri" w:cs="Arial"/>
                <w:bCs/>
                <w:color w:val="FFFFFF" w:themeColor="background1"/>
              </w:rPr>
              <w:t xml:space="preserve">valuation </w:t>
            </w:r>
            <w:r w:rsidRPr="00C522B9">
              <w:rPr>
                <w:rFonts w:ascii="Calibri" w:hAnsi="Calibri" w:cs="Arial"/>
                <w:bCs/>
                <w:color w:val="FFFFFF" w:themeColor="background1"/>
              </w:rPr>
              <w:t xml:space="preserve">des acquis </w:t>
            </w:r>
            <w:r w:rsidR="00071739" w:rsidRPr="00C522B9">
              <w:rPr>
                <w:rFonts w:ascii="Calibri" w:hAnsi="Calibri" w:cs="Arial"/>
                <w:bCs/>
                <w:color w:val="FFFFFF" w:themeColor="background1"/>
              </w:rPr>
              <w:t>et</w:t>
            </w:r>
            <w:r w:rsidRPr="00C522B9">
              <w:rPr>
                <w:rFonts w:ascii="Calibri" w:hAnsi="Calibri" w:cs="Arial"/>
                <w:bCs/>
                <w:color w:val="FFFFFF" w:themeColor="background1"/>
              </w:rPr>
              <w:t xml:space="preserve"> de s</w:t>
            </w:r>
            <w:r w:rsidR="00071739" w:rsidRPr="00C522B9">
              <w:rPr>
                <w:rFonts w:ascii="Calibri" w:hAnsi="Calibri" w:cs="Arial"/>
                <w:bCs/>
                <w:color w:val="FFFFFF" w:themeColor="background1"/>
              </w:rPr>
              <w:t>uivi post-formation</w:t>
            </w:r>
            <w:r w:rsidR="00071739">
              <w:rPr>
                <w:rFonts w:ascii="Calibri" w:hAnsi="Calibri" w:cs="Arial"/>
                <w:b/>
                <w:sz w:val="22"/>
                <w:szCs w:val="22"/>
              </w:rPr>
              <w:t xml:space="preserve"> </w:t>
            </w:r>
          </w:p>
          <w:p w14:paraId="62B1043F" w14:textId="6E59A35A" w:rsidR="00C522B9" w:rsidRPr="003044B8" w:rsidRDefault="00C522B9" w:rsidP="00FB1A87">
            <w:pPr>
              <w:jc w:val="both"/>
              <w:rPr>
                <w:rFonts w:ascii="Calibri" w:hAnsi="Calibri" w:cs="Arial"/>
                <w:b/>
                <w:sz w:val="22"/>
                <w:szCs w:val="22"/>
              </w:rPr>
            </w:pPr>
          </w:p>
        </w:tc>
      </w:tr>
      <w:tr w:rsidR="00521F65" w:rsidRPr="003044B8" w14:paraId="32455C9A" w14:textId="77777777" w:rsidTr="00343207">
        <w:trPr>
          <w:trHeight w:val="842"/>
          <w:jc w:val="center"/>
        </w:trPr>
        <w:tc>
          <w:tcPr>
            <w:tcW w:w="9954" w:type="dxa"/>
            <w:tcBorders>
              <w:bottom w:val="single" w:sz="4" w:space="0" w:color="auto"/>
            </w:tcBorders>
          </w:tcPr>
          <w:p w14:paraId="6E06BC3C" w14:textId="77777777" w:rsidR="00521F65" w:rsidRDefault="00521F65" w:rsidP="00FB1A87">
            <w:pPr>
              <w:jc w:val="both"/>
              <w:rPr>
                <w:rFonts w:ascii="Calibri" w:hAnsi="Calibri" w:cs="Arial"/>
                <w:b/>
                <w:sz w:val="22"/>
                <w:szCs w:val="22"/>
              </w:rPr>
            </w:pPr>
          </w:p>
          <w:p w14:paraId="13703F23" w14:textId="311D70A8" w:rsidR="00521F65" w:rsidRDefault="00521F65" w:rsidP="00FB1A87">
            <w:pPr>
              <w:jc w:val="both"/>
              <w:rPr>
                <w:rFonts w:ascii="Calibri" w:hAnsi="Calibri" w:cs="Arial"/>
                <w:b/>
                <w:sz w:val="22"/>
                <w:szCs w:val="22"/>
              </w:rPr>
            </w:pPr>
          </w:p>
          <w:p w14:paraId="5177AB1B" w14:textId="76EC0EFC" w:rsidR="00521F65" w:rsidRDefault="00521F65" w:rsidP="00FB1A87">
            <w:pPr>
              <w:jc w:val="both"/>
              <w:rPr>
                <w:rFonts w:ascii="Calibri" w:hAnsi="Calibri" w:cs="Arial"/>
                <w:b/>
                <w:sz w:val="22"/>
                <w:szCs w:val="22"/>
              </w:rPr>
            </w:pPr>
          </w:p>
          <w:p w14:paraId="5907D421" w14:textId="1C61D620" w:rsidR="00521F65" w:rsidRDefault="00521F65" w:rsidP="00FB1A87">
            <w:pPr>
              <w:jc w:val="both"/>
              <w:rPr>
                <w:rFonts w:ascii="Calibri" w:hAnsi="Calibri" w:cs="Arial"/>
                <w:b/>
                <w:sz w:val="22"/>
                <w:szCs w:val="22"/>
              </w:rPr>
            </w:pPr>
          </w:p>
          <w:p w14:paraId="3FC46C78" w14:textId="77777777" w:rsidR="00521F65" w:rsidRDefault="00521F65" w:rsidP="00FB1A87">
            <w:pPr>
              <w:jc w:val="both"/>
              <w:rPr>
                <w:rFonts w:ascii="Calibri" w:hAnsi="Calibri" w:cs="Arial"/>
                <w:b/>
                <w:sz w:val="22"/>
                <w:szCs w:val="22"/>
              </w:rPr>
            </w:pPr>
          </w:p>
          <w:p w14:paraId="0CABBEFA" w14:textId="77777777" w:rsidR="00CB4CB5" w:rsidRDefault="00CB4CB5" w:rsidP="00FB1A87">
            <w:pPr>
              <w:jc w:val="both"/>
              <w:rPr>
                <w:rFonts w:ascii="Calibri" w:hAnsi="Calibri" w:cs="Arial"/>
                <w:b/>
                <w:sz w:val="22"/>
                <w:szCs w:val="22"/>
              </w:rPr>
            </w:pPr>
          </w:p>
          <w:p w14:paraId="0690750D" w14:textId="77777777" w:rsidR="00C522B9" w:rsidRDefault="00C522B9" w:rsidP="00FB1A87">
            <w:pPr>
              <w:jc w:val="both"/>
              <w:rPr>
                <w:rFonts w:ascii="Calibri" w:hAnsi="Calibri" w:cs="Arial"/>
                <w:b/>
                <w:sz w:val="22"/>
                <w:szCs w:val="22"/>
              </w:rPr>
            </w:pPr>
          </w:p>
          <w:p w14:paraId="5813A066" w14:textId="77777777" w:rsidR="00C522B9" w:rsidRDefault="00C522B9" w:rsidP="00FB1A87">
            <w:pPr>
              <w:jc w:val="both"/>
              <w:rPr>
                <w:rFonts w:ascii="Calibri" w:hAnsi="Calibri" w:cs="Arial"/>
                <w:b/>
                <w:sz w:val="22"/>
                <w:szCs w:val="22"/>
              </w:rPr>
            </w:pPr>
          </w:p>
          <w:p w14:paraId="27692C71" w14:textId="77777777" w:rsidR="00C522B9" w:rsidRDefault="00C522B9" w:rsidP="00FB1A87">
            <w:pPr>
              <w:jc w:val="both"/>
              <w:rPr>
                <w:rFonts w:ascii="Calibri" w:hAnsi="Calibri" w:cs="Arial"/>
                <w:b/>
                <w:sz w:val="22"/>
                <w:szCs w:val="22"/>
              </w:rPr>
            </w:pPr>
          </w:p>
          <w:p w14:paraId="47FD3BD3" w14:textId="77777777" w:rsidR="00C522B9" w:rsidRDefault="00C522B9" w:rsidP="00FB1A87">
            <w:pPr>
              <w:jc w:val="both"/>
              <w:rPr>
                <w:rFonts w:ascii="Calibri" w:hAnsi="Calibri" w:cs="Arial"/>
                <w:b/>
                <w:sz w:val="22"/>
                <w:szCs w:val="22"/>
              </w:rPr>
            </w:pPr>
          </w:p>
          <w:p w14:paraId="7DCD1599" w14:textId="77777777" w:rsidR="00817F0A" w:rsidRDefault="00817F0A" w:rsidP="00FB1A87">
            <w:pPr>
              <w:jc w:val="both"/>
              <w:rPr>
                <w:rFonts w:ascii="Calibri" w:hAnsi="Calibri" w:cs="Arial"/>
                <w:b/>
                <w:sz w:val="22"/>
                <w:szCs w:val="22"/>
              </w:rPr>
            </w:pPr>
          </w:p>
          <w:p w14:paraId="13544021" w14:textId="77777777" w:rsidR="00C522B9" w:rsidRDefault="00C522B9" w:rsidP="00FB1A87">
            <w:pPr>
              <w:jc w:val="both"/>
              <w:rPr>
                <w:rFonts w:ascii="Calibri" w:hAnsi="Calibri" w:cs="Arial"/>
                <w:b/>
                <w:sz w:val="22"/>
                <w:szCs w:val="22"/>
              </w:rPr>
            </w:pPr>
          </w:p>
          <w:p w14:paraId="5E0344BD" w14:textId="77777777" w:rsidR="00C522B9" w:rsidRDefault="00C522B9" w:rsidP="00FB1A87">
            <w:pPr>
              <w:jc w:val="both"/>
              <w:rPr>
                <w:rFonts w:ascii="Calibri" w:hAnsi="Calibri" w:cs="Arial"/>
                <w:b/>
                <w:sz w:val="22"/>
                <w:szCs w:val="22"/>
              </w:rPr>
            </w:pPr>
          </w:p>
          <w:p w14:paraId="333F7391" w14:textId="77777777" w:rsidR="00C522B9" w:rsidRDefault="00C522B9" w:rsidP="00FB1A87">
            <w:pPr>
              <w:jc w:val="both"/>
              <w:rPr>
                <w:rFonts w:ascii="Calibri" w:hAnsi="Calibri" w:cs="Arial"/>
                <w:b/>
                <w:sz w:val="22"/>
                <w:szCs w:val="22"/>
              </w:rPr>
            </w:pPr>
          </w:p>
          <w:p w14:paraId="76055ACD" w14:textId="77777777" w:rsidR="00C522B9" w:rsidRDefault="00C522B9" w:rsidP="00FB1A87">
            <w:pPr>
              <w:jc w:val="both"/>
              <w:rPr>
                <w:rFonts w:ascii="Calibri" w:hAnsi="Calibri" w:cs="Arial"/>
                <w:b/>
                <w:sz w:val="22"/>
                <w:szCs w:val="22"/>
              </w:rPr>
            </w:pPr>
          </w:p>
          <w:p w14:paraId="39159695" w14:textId="77777777" w:rsidR="00C522B9" w:rsidRDefault="00C522B9" w:rsidP="00FB1A87">
            <w:pPr>
              <w:jc w:val="both"/>
              <w:rPr>
                <w:rFonts w:ascii="Calibri" w:hAnsi="Calibri" w:cs="Arial"/>
                <w:b/>
                <w:sz w:val="22"/>
                <w:szCs w:val="22"/>
              </w:rPr>
            </w:pPr>
          </w:p>
          <w:p w14:paraId="59C419FA" w14:textId="77777777" w:rsidR="006B2D9E" w:rsidRDefault="006B2D9E" w:rsidP="00FB1A87">
            <w:pPr>
              <w:jc w:val="both"/>
              <w:rPr>
                <w:rFonts w:ascii="Calibri" w:hAnsi="Calibri" w:cs="Arial"/>
                <w:b/>
                <w:sz w:val="22"/>
                <w:szCs w:val="22"/>
              </w:rPr>
            </w:pPr>
          </w:p>
          <w:p w14:paraId="6D8213FA" w14:textId="77777777" w:rsidR="00521F65" w:rsidRPr="003044B8" w:rsidRDefault="00521F65" w:rsidP="00FB1A87">
            <w:pPr>
              <w:jc w:val="both"/>
              <w:rPr>
                <w:rFonts w:ascii="Calibri" w:hAnsi="Calibri" w:cs="Arial"/>
                <w:b/>
                <w:sz w:val="22"/>
                <w:szCs w:val="22"/>
              </w:rPr>
            </w:pPr>
          </w:p>
        </w:tc>
      </w:tr>
      <w:tr w:rsidR="00521F65" w:rsidRPr="003044B8" w14:paraId="19F5F1AA" w14:textId="77777777" w:rsidTr="00343207">
        <w:trPr>
          <w:jc w:val="center"/>
        </w:trPr>
        <w:tc>
          <w:tcPr>
            <w:tcW w:w="9954" w:type="dxa"/>
            <w:shd w:val="clear" w:color="auto" w:fill="0070C0"/>
          </w:tcPr>
          <w:p w14:paraId="2F1F67E4" w14:textId="77777777" w:rsidR="00CB4CB5" w:rsidRPr="00C522B9" w:rsidRDefault="00CB4CB5" w:rsidP="00FB1A87">
            <w:pPr>
              <w:jc w:val="both"/>
              <w:rPr>
                <w:rFonts w:ascii="Calibri" w:hAnsi="Calibri" w:cs="Arial"/>
                <w:bCs/>
              </w:rPr>
            </w:pPr>
          </w:p>
          <w:p w14:paraId="4B354BE1" w14:textId="77777777" w:rsidR="00521F65" w:rsidRPr="00C522B9" w:rsidRDefault="00521F65" w:rsidP="00C522B9">
            <w:pPr>
              <w:shd w:val="clear" w:color="auto" w:fill="0070C0"/>
              <w:jc w:val="both"/>
              <w:rPr>
                <w:rFonts w:ascii="Calibri" w:hAnsi="Calibri" w:cs="Arial"/>
                <w:bCs/>
                <w:color w:val="FFFFFF" w:themeColor="background1"/>
              </w:rPr>
            </w:pPr>
            <w:r w:rsidRPr="00C522B9">
              <w:rPr>
                <w:rFonts w:ascii="Calibri" w:hAnsi="Calibri" w:cs="Arial"/>
                <w:bCs/>
                <w:color w:val="FFFFFF" w:themeColor="background1"/>
              </w:rPr>
              <w:t>Remarques particulières</w:t>
            </w:r>
          </w:p>
          <w:p w14:paraId="29FE404F" w14:textId="4C42861A" w:rsidR="00C522B9" w:rsidRPr="003044B8" w:rsidRDefault="00C522B9" w:rsidP="00FB1A87">
            <w:pPr>
              <w:jc w:val="both"/>
              <w:rPr>
                <w:rFonts w:ascii="Calibri" w:hAnsi="Calibri" w:cs="Arial"/>
                <w:b/>
                <w:sz w:val="22"/>
                <w:szCs w:val="22"/>
              </w:rPr>
            </w:pPr>
          </w:p>
        </w:tc>
      </w:tr>
      <w:tr w:rsidR="00521F65" w:rsidRPr="003044B8" w14:paraId="487AE85C" w14:textId="77777777" w:rsidTr="00343207">
        <w:trPr>
          <w:trHeight w:val="1827"/>
          <w:jc w:val="center"/>
        </w:trPr>
        <w:tc>
          <w:tcPr>
            <w:tcW w:w="9954" w:type="dxa"/>
          </w:tcPr>
          <w:p w14:paraId="0B44CDDE" w14:textId="77777777" w:rsidR="00521F65" w:rsidRPr="003044B8" w:rsidRDefault="00521F65" w:rsidP="00FB1A87">
            <w:pPr>
              <w:jc w:val="both"/>
              <w:rPr>
                <w:rFonts w:ascii="Calibri" w:hAnsi="Calibri" w:cs="Arial"/>
                <w:sz w:val="22"/>
                <w:szCs w:val="22"/>
              </w:rPr>
            </w:pPr>
          </w:p>
          <w:p w14:paraId="699A7F95" w14:textId="77777777" w:rsidR="00521F65" w:rsidRPr="003044B8" w:rsidRDefault="00521F65" w:rsidP="00FB1A87">
            <w:pPr>
              <w:jc w:val="both"/>
              <w:rPr>
                <w:rFonts w:ascii="Calibri" w:hAnsi="Calibri" w:cs="Arial"/>
                <w:sz w:val="22"/>
                <w:szCs w:val="22"/>
              </w:rPr>
            </w:pPr>
          </w:p>
          <w:p w14:paraId="671D7156" w14:textId="77777777" w:rsidR="00521F65" w:rsidRDefault="00521F65" w:rsidP="00FB1A87">
            <w:pPr>
              <w:jc w:val="both"/>
              <w:rPr>
                <w:rFonts w:ascii="Calibri" w:hAnsi="Calibri" w:cs="Arial"/>
                <w:sz w:val="22"/>
                <w:szCs w:val="22"/>
              </w:rPr>
            </w:pPr>
          </w:p>
          <w:p w14:paraId="7FEC5CC0" w14:textId="77777777" w:rsidR="00C522B9" w:rsidRDefault="00C522B9" w:rsidP="00FB1A87">
            <w:pPr>
              <w:jc w:val="both"/>
              <w:rPr>
                <w:rFonts w:ascii="Calibri" w:hAnsi="Calibri" w:cs="Arial"/>
                <w:sz w:val="22"/>
                <w:szCs w:val="22"/>
              </w:rPr>
            </w:pPr>
          </w:p>
          <w:p w14:paraId="3FC8FEA6" w14:textId="77777777" w:rsidR="00C522B9" w:rsidRDefault="00C522B9" w:rsidP="00FB1A87">
            <w:pPr>
              <w:jc w:val="both"/>
              <w:rPr>
                <w:rFonts w:ascii="Calibri" w:hAnsi="Calibri" w:cs="Arial"/>
                <w:sz w:val="22"/>
                <w:szCs w:val="22"/>
              </w:rPr>
            </w:pPr>
          </w:p>
          <w:p w14:paraId="0AD54755" w14:textId="77777777" w:rsidR="00C522B9" w:rsidRDefault="00C522B9" w:rsidP="00FB1A87">
            <w:pPr>
              <w:jc w:val="both"/>
              <w:rPr>
                <w:rFonts w:ascii="Calibri" w:hAnsi="Calibri" w:cs="Arial"/>
                <w:sz w:val="22"/>
                <w:szCs w:val="22"/>
              </w:rPr>
            </w:pPr>
          </w:p>
          <w:p w14:paraId="0FFECB06" w14:textId="77777777" w:rsidR="00C522B9" w:rsidRDefault="00C522B9" w:rsidP="00FB1A87">
            <w:pPr>
              <w:jc w:val="both"/>
              <w:rPr>
                <w:rFonts w:ascii="Calibri" w:hAnsi="Calibri" w:cs="Arial"/>
                <w:sz w:val="22"/>
                <w:szCs w:val="22"/>
              </w:rPr>
            </w:pPr>
          </w:p>
          <w:p w14:paraId="12CA6171" w14:textId="77777777" w:rsidR="00C522B9" w:rsidRDefault="00C522B9" w:rsidP="00FB1A87">
            <w:pPr>
              <w:jc w:val="both"/>
              <w:rPr>
                <w:rFonts w:ascii="Calibri" w:hAnsi="Calibri" w:cs="Arial"/>
                <w:sz w:val="22"/>
                <w:szCs w:val="22"/>
              </w:rPr>
            </w:pPr>
          </w:p>
          <w:p w14:paraId="6F91D3E5" w14:textId="77777777" w:rsidR="00521F65" w:rsidRPr="003044B8" w:rsidRDefault="00521F65" w:rsidP="00FB1A87">
            <w:pPr>
              <w:jc w:val="both"/>
              <w:rPr>
                <w:rFonts w:ascii="Calibri" w:hAnsi="Calibri" w:cs="Arial"/>
                <w:sz w:val="22"/>
                <w:szCs w:val="22"/>
              </w:rPr>
            </w:pPr>
          </w:p>
        </w:tc>
      </w:tr>
    </w:tbl>
    <w:p w14:paraId="45949DA6" w14:textId="77777777" w:rsidR="00C522B9" w:rsidRDefault="00C522B9" w:rsidP="00C031BC">
      <w:pPr>
        <w:rPr>
          <w:rFonts w:asciiTheme="minorHAnsi" w:eastAsia="Calibri" w:hAnsiTheme="minorHAnsi" w:cstheme="minorHAnsi"/>
          <w:b/>
          <w:sz w:val="28"/>
          <w:szCs w:val="28"/>
          <w:lang w:eastAsia="en-US"/>
        </w:rPr>
      </w:pPr>
    </w:p>
    <w:p w14:paraId="6C36C256" w14:textId="77777777" w:rsidR="002E19E6" w:rsidRDefault="002E19E6" w:rsidP="00C031BC">
      <w:pPr>
        <w:rPr>
          <w:rFonts w:asciiTheme="minorHAnsi" w:eastAsia="Calibri" w:hAnsiTheme="minorHAnsi" w:cstheme="minorHAnsi"/>
          <w:b/>
          <w:sz w:val="28"/>
          <w:szCs w:val="28"/>
          <w:lang w:eastAsia="en-US"/>
        </w:rPr>
      </w:pPr>
    </w:p>
    <w:p w14:paraId="6B61A7C0" w14:textId="77777777" w:rsidR="002E19E6" w:rsidRPr="00C031BC" w:rsidRDefault="002E19E6" w:rsidP="00C031BC">
      <w:pPr>
        <w:rPr>
          <w:rFonts w:asciiTheme="minorHAnsi" w:eastAsia="Calibri" w:hAnsiTheme="minorHAnsi" w:cstheme="minorHAnsi"/>
          <w:b/>
          <w:sz w:val="28"/>
          <w:szCs w:val="28"/>
          <w:lang w:eastAsia="en-US"/>
        </w:rPr>
      </w:pPr>
    </w:p>
    <w:p w14:paraId="59EF1EDD" w14:textId="5260FE08" w:rsidR="00B616A4" w:rsidRPr="00562DA9" w:rsidRDefault="008D7335" w:rsidP="00562DA9">
      <w:pPr>
        <w:pStyle w:val="Paragraphedeliste"/>
        <w:numPr>
          <w:ilvl w:val="0"/>
          <w:numId w:val="9"/>
        </w:numPr>
        <w:jc w:val="both"/>
        <w:rPr>
          <w:rFonts w:asciiTheme="minorHAnsi" w:hAnsiTheme="minorHAnsi" w:cstheme="minorHAnsi"/>
          <w:b/>
          <w:sz w:val="28"/>
          <w:szCs w:val="28"/>
        </w:rPr>
      </w:pPr>
      <w:bookmarkStart w:id="7" w:name="_Hlk99028790"/>
      <w:r w:rsidRPr="00562DA9">
        <w:rPr>
          <w:rFonts w:asciiTheme="minorHAnsi" w:hAnsiTheme="minorHAnsi" w:cstheme="minorHAnsi"/>
          <w:b/>
          <w:sz w:val="28"/>
          <w:szCs w:val="28"/>
        </w:rPr>
        <w:t xml:space="preserve">Expérience </w:t>
      </w:r>
      <w:r w:rsidR="00411B4B">
        <w:rPr>
          <w:rFonts w:asciiTheme="minorHAnsi" w:hAnsiTheme="minorHAnsi" w:cstheme="minorHAnsi"/>
          <w:b/>
          <w:sz w:val="28"/>
          <w:szCs w:val="28"/>
        </w:rPr>
        <w:t xml:space="preserve">et compétences </w:t>
      </w:r>
      <w:r w:rsidR="00B616A4" w:rsidRPr="00562DA9">
        <w:rPr>
          <w:rFonts w:asciiTheme="minorHAnsi" w:hAnsiTheme="minorHAnsi" w:cstheme="minorHAnsi"/>
          <w:b/>
          <w:sz w:val="28"/>
          <w:szCs w:val="28"/>
        </w:rPr>
        <w:t>des intervenants</w:t>
      </w:r>
    </w:p>
    <w:bookmarkEnd w:id="7"/>
    <w:p w14:paraId="6700ECA4" w14:textId="77777777" w:rsidR="002265D8" w:rsidRDefault="002265D8" w:rsidP="00A7171D">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5081F2C5" w14:textId="08892F3E" w:rsidR="004A2765" w:rsidRDefault="004A2765" w:rsidP="00A7171D">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r w:rsidRPr="00A7171D">
        <w:rPr>
          <w:rFonts w:asciiTheme="minorHAnsi" w:hAnsiTheme="minorHAnsi" w:cstheme="minorHAnsi"/>
          <w:bCs/>
          <w:sz w:val="22"/>
          <w:szCs w:val="22"/>
        </w:rPr>
        <w:t xml:space="preserve">Il est </w:t>
      </w:r>
      <w:r w:rsidR="005C18A4">
        <w:rPr>
          <w:rFonts w:asciiTheme="minorHAnsi" w:hAnsiTheme="minorHAnsi" w:cstheme="minorHAnsi"/>
          <w:bCs/>
          <w:sz w:val="22"/>
          <w:szCs w:val="22"/>
        </w:rPr>
        <w:t>rendu obligatoire</w:t>
      </w:r>
      <w:r w:rsidRPr="00A7171D">
        <w:rPr>
          <w:rFonts w:asciiTheme="minorHAnsi" w:hAnsiTheme="minorHAnsi" w:cstheme="minorHAnsi"/>
          <w:bCs/>
          <w:sz w:val="22"/>
          <w:szCs w:val="22"/>
        </w:rPr>
        <w:t xml:space="preserve"> </w:t>
      </w:r>
      <w:r w:rsidR="000F35E7" w:rsidRPr="00A7171D">
        <w:rPr>
          <w:rFonts w:asciiTheme="minorHAnsi" w:hAnsiTheme="minorHAnsi" w:cstheme="minorHAnsi"/>
          <w:bCs/>
          <w:sz w:val="22"/>
          <w:szCs w:val="22"/>
        </w:rPr>
        <w:t>au candidat</w:t>
      </w:r>
      <w:r w:rsidRPr="00A7171D">
        <w:rPr>
          <w:rFonts w:asciiTheme="minorHAnsi" w:hAnsiTheme="minorHAnsi" w:cstheme="minorHAnsi"/>
          <w:bCs/>
          <w:sz w:val="22"/>
          <w:szCs w:val="22"/>
        </w:rPr>
        <w:t xml:space="preserve"> de fournir </w:t>
      </w:r>
      <w:r w:rsidRPr="00A7171D">
        <w:rPr>
          <w:rFonts w:asciiTheme="minorHAnsi" w:hAnsiTheme="minorHAnsi" w:cstheme="minorHAnsi"/>
          <w:bCs/>
          <w:sz w:val="22"/>
          <w:szCs w:val="22"/>
          <w:u w:val="single"/>
        </w:rPr>
        <w:t xml:space="preserve">au </w:t>
      </w:r>
      <w:r w:rsidRPr="005C18A4">
        <w:rPr>
          <w:rFonts w:asciiTheme="minorHAnsi" w:hAnsiTheme="minorHAnsi" w:cstheme="minorHAnsi"/>
          <w:bCs/>
          <w:sz w:val="22"/>
          <w:szCs w:val="22"/>
          <w:u w:val="single"/>
        </w:rPr>
        <w:t xml:space="preserve">moins </w:t>
      </w:r>
      <w:r w:rsidR="005C18A4" w:rsidRPr="005C18A4">
        <w:rPr>
          <w:rFonts w:asciiTheme="minorHAnsi" w:hAnsiTheme="minorHAnsi" w:cstheme="minorHAnsi"/>
          <w:bCs/>
          <w:sz w:val="22"/>
          <w:szCs w:val="22"/>
          <w:u w:val="single"/>
        </w:rPr>
        <w:t>1</w:t>
      </w:r>
      <w:r w:rsidRPr="005C18A4">
        <w:rPr>
          <w:rFonts w:asciiTheme="minorHAnsi" w:hAnsiTheme="minorHAnsi" w:cstheme="minorHAnsi"/>
          <w:bCs/>
          <w:sz w:val="22"/>
          <w:szCs w:val="22"/>
          <w:u w:val="single"/>
        </w:rPr>
        <w:t xml:space="preserve"> CV</w:t>
      </w:r>
      <w:r w:rsidR="005C18A4" w:rsidRPr="005C18A4">
        <w:rPr>
          <w:rFonts w:asciiTheme="minorHAnsi" w:hAnsiTheme="minorHAnsi" w:cstheme="minorHAnsi"/>
          <w:bCs/>
          <w:sz w:val="22"/>
          <w:szCs w:val="22"/>
          <w:u w:val="single"/>
        </w:rPr>
        <w:t xml:space="preserve"> minimum</w:t>
      </w:r>
      <w:r w:rsidRPr="00A7171D">
        <w:rPr>
          <w:rFonts w:asciiTheme="minorHAnsi" w:hAnsiTheme="minorHAnsi" w:cstheme="minorHAnsi"/>
          <w:bCs/>
          <w:sz w:val="22"/>
          <w:szCs w:val="22"/>
        </w:rPr>
        <w:t xml:space="preserve"> de formateurs </w:t>
      </w:r>
      <w:bookmarkStart w:id="8" w:name="_Hlk126334965"/>
      <w:r w:rsidR="00A7171D">
        <w:rPr>
          <w:rFonts w:asciiTheme="minorHAnsi" w:hAnsiTheme="minorHAnsi" w:cstheme="minorHAnsi"/>
          <w:bCs/>
          <w:sz w:val="22"/>
          <w:szCs w:val="22"/>
        </w:rPr>
        <w:t>et de présenter les profils qu’il propose</w:t>
      </w:r>
      <w:r w:rsidR="005C18A4">
        <w:rPr>
          <w:rFonts w:asciiTheme="minorHAnsi" w:hAnsiTheme="minorHAnsi" w:cstheme="minorHAnsi"/>
          <w:bCs/>
          <w:sz w:val="22"/>
          <w:szCs w:val="22"/>
        </w:rPr>
        <w:t xml:space="preserve"> dans la limite de </w:t>
      </w:r>
      <w:r w:rsidR="005C18A4" w:rsidRPr="005C18A4">
        <w:rPr>
          <w:rFonts w:asciiTheme="minorHAnsi" w:hAnsiTheme="minorHAnsi" w:cstheme="minorHAnsi"/>
          <w:bCs/>
          <w:sz w:val="22"/>
          <w:szCs w:val="22"/>
          <w:u w:val="single"/>
        </w:rPr>
        <w:t>2 CV maximum</w:t>
      </w:r>
      <w:r w:rsidRPr="00A7171D">
        <w:rPr>
          <w:rFonts w:asciiTheme="minorHAnsi" w:hAnsiTheme="minorHAnsi" w:cstheme="minorHAnsi"/>
          <w:bCs/>
          <w:sz w:val="22"/>
          <w:szCs w:val="22"/>
        </w:rPr>
        <w:t xml:space="preserve">. </w:t>
      </w:r>
      <w:bookmarkStart w:id="9" w:name="_Hlk126327731"/>
      <w:bookmarkEnd w:id="8"/>
      <w:r w:rsidR="00FB7002">
        <w:rPr>
          <w:rFonts w:asciiTheme="minorHAnsi" w:hAnsiTheme="minorHAnsi" w:cstheme="minorHAnsi"/>
          <w:bCs/>
          <w:sz w:val="22"/>
          <w:szCs w:val="22"/>
        </w:rPr>
        <w:t>L’ARML</w:t>
      </w:r>
      <w:r w:rsidRPr="00A7171D">
        <w:rPr>
          <w:rFonts w:asciiTheme="minorHAnsi" w:hAnsiTheme="minorHAnsi" w:cstheme="minorHAnsi"/>
          <w:bCs/>
          <w:sz w:val="22"/>
          <w:szCs w:val="22"/>
        </w:rPr>
        <w:t xml:space="preserve"> sera attentif au parcours professionnel des formateurs en lien avec la thématique, à leurs compétences en formation professionnelle</w:t>
      </w:r>
      <w:bookmarkEnd w:id="9"/>
      <w:r w:rsidR="00702DB0">
        <w:rPr>
          <w:rFonts w:asciiTheme="minorHAnsi" w:hAnsiTheme="minorHAnsi" w:cstheme="minorHAnsi"/>
          <w:bCs/>
          <w:sz w:val="22"/>
          <w:szCs w:val="22"/>
        </w:rPr>
        <w:t>.</w:t>
      </w:r>
    </w:p>
    <w:p w14:paraId="63ADE0C9" w14:textId="77777777" w:rsidR="002265D8" w:rsidRPr="00A7171D" w:rsidRDefault="002265D8" w:rsidP="00A7171D">
      <w:pPr>
        <w:pBdr>
          <w:top w:val="single" w:sz="4" w:space="1" w:color="auto"/>
          <w:left w:val="single" w:sz="4" w:space="4" w:color="auto"/>
          <w:bottom w:val="single" w:sz="4" w:space="1" w:color="auto"/>
          <w:right w:val="single" w:sz="4" w:space="4" w:color="auto"/>
        </w:pBdr>
        <w:jc w:val="both"/>
        <w:rPr>
          <w:rFonts w:asciiTheme="minorHAnsi" w:hAnsiTheme="minorHAnsi" w:cstheme="minorHAnsi"/>
          <w:bCs/>
          <w:sz w:val="22"/>
          <w:szCs w:val="22"/>
        </w:rPr>
      </w:pPr>
    </w:p>
    <w:p w14:paraId="064AD8B9" w14:textId="77777777" w:rsidR="00B616A4" w:rsidRDefault="00B616A4" w:rsidP="00951BC8">
      <w:pPr>
        <w:jc w:val="both"/>
        <w:rPr>
          <w:rFonts w:asciiTheme="minorHAnsi" w:hAnsiTheme="minorHAnsi" w:cstheme="minorHAnsi"/>
          <w:bCs/>
          <w:sz w:val="22"/>
          <w:szCs w:val="22"/>
        </w:rPr>
      </w:pPr>
    </w:p>
    <w:p w14:paraId="6EE2B568" w14:textId="77777777" w:rsidR="00C522B9" w:rsidRDefault="00C522B9" w:rsidP="00951BC8">
      <w:pPr>
        <w:jc w:val="both"/>
        <w:rPr>
          <w:rFonts w:asciiTheme="minorHAnsi" w:hAnsiTheme="minorHAnsi" w:cstheme="minorHAnsi"/>
          <w:b/>
          <w:sz w:val="22"/>
          <w:szCs w:val="22"/>
          <w:u w:val="single"/>
        </w:rPr>
      </w:pPr>
    </w:p>
    <w:p w14:paraId="72156F26" w14:textId="779818E2" w:rsidR="009D7FF3" w:rsidRPr="00E715DC" w:rsidRDefault="00E715DC" w:rsidP="00951BC8">
      <w:pPr>
        <w:jc w:val="both"/>
        <w:rPr>
          <w:rFonts w:asciiTheme="minorHAnsi" w:hAnsiTheme="minorHAnsi" w:cstheme="minorHAnsi"/>
          <w:b/>
          <w:sz w:val="22"/>
          <w:szCs w:val="22"/>
          <w:u w:val="single"/>
        </w:rPr>
      </w:pPr>
      <w:r w:rsidRPr="00E715DC">
        <w:rPr>
          <w:rFonts w:asciiTheme="minorHAnsi" w:hAnsiTheme="minorHAnsi" w:cstheme="minorHAnsi"/>
          <w:b/>
          <w:sz w:val="22"/>
          <w:szCs w:val="22"/>
          <w:u w:val="single"/>
        </w:rPr>
        <w:t>Il est demandé au candidat de renseigner</w:t>
      </w:r>
      <w:r w:rsidR="005C18A4">
        <w:rPr>
          <w:rFonts w:asciiTheme="minorHAnsi" w:hAnsiTheme="minorHAnsi" w:cstheme="minorHAnsi"/>
          <w:b/>
          <w:sz w:val="22"/>
          <w:szCs w:val="22"/>
          <w:u w:val="single"/>
        </w:rPr>
        <w:t xml:space="preserve"> exclusivement</w:t>
      </w:r>
      <w:r w:rsidRPr="00E715DC">
        <w:rPr>
          <w:rFonts w:asciiTheme="minorHAnsi" w:hAnsiTheme="minorHAnsi" w:cstheme="minorHAnsi"/>
          <w:b/>
          <w:sz w:val="22"/>
          <w:szCs w:val="22"/>
          <w:u w:val="single"/>
        </w:rPr>
        <w:t xml:space="preserve"> les CV via le modèle proposé </w:t>
      </w:r>
      <w:r w:rsidR="007F519F">
        <w:rPr>
          <w:rFonts w:asciiTheme="minorHAnsi" w:hAnsiTheme="minorHAnsi" w:cstheme="minorHAnsi"/>
          <w:b/>
          <w:sz w:val="22"/>
          <w:szCs w:val="22"/>
          <w:u w:val="single"/>
        </w:rPr>
        <w:t xml:space="preserve">ci-dessous </w:t>
      </w:r>
      <w:r w:rsidRPr="00E715DC">
        <w:rPr>
          <w:rFonts w:asciiTheme="minorHAnsi" w:hAnsiTheme="minorHAnsi" w:cstheme="minorHAnsi"/>
          <w:b/>
          <w:sz w:val="22"/>
          <w:szCs w:val="22"/>
          <w:u w:val="single"/>
        </w:rPr>
        <w:t>« </w:t>
      </w:r>
      <w:r w:rsidR="007F519F">
        <w:rPr>
          <w:rFonts w:asciiTheme="minorHAnsi" w:hAnsiTheme="minorHAnsi" w:cstheme="minorHAnsi"/>
          <w:b/>
          <w:sz w:val="22"/>
          <w:szCs w:val="22"/>
          <w:u w:val="single"/>
        </w:rPr>
        <w:t xml:space="preserve">annexe - </w:t>
      </w:r>
      <w:r w:rsidRPr="00E715DC">
        <w:rPr>
          <w:rFonts w:asciiTheme="minorHAnsi" w:hAnsiTheme="minorHAnsi" w:cstheme="minorHAnsi"/>
          <w:b/>
          <w:sz w:val="22"/>
          <w:szCs w:val="22"/>
          <w:u w:val="single"/>
        </w:rPr>
        <w:t>CV </w:t>
      </w:r>
      <w:r w:rsidR="005C18A4">
        <w:rPr>
          <w:rFonts w:asciiTheme="minorHAnsi" w:hAnsiTheme="minorHAnsi" w:cstheme="minorHAnsi"/>
          <w:b/>
          <w:sz w:val="22"/>
          <w:szCs w:val="22"/>
          <w:u w:val="single"/>
        </w:rPr>
        <w:t xml:space="preserve">1 </w:t>
      </w:r>
      <w:proofErr w:type="gramStart"/>
      <w:r w:rsidRPr="00E715DC">
        <w:rPr>
          <w:rFonts w:asciiTheme="minorHAnsi" w:hAnsiTheme="minorHAnsi" w:cstheme="minorHAnsi"/>
          <w:b/>
          <w:sz w:val="22"/>
          <w:szCs w:val="22"/>
          <w:u w:val="single"/>
        </w:rPr>
        <w:t>» </w:t>
      </w:r>
      <w:r w:rsidR="005C18A4">
        <w:rPr>
          <w:rFonts w:asciiTheme="minorHAnsi" w:hAnsiTheme="minorHAnsi" w:cstheme="minorHAnsi"/>
          <w:b/>
          <w:sz w:val="22"/>
          <w:szCs w:val="22"/>
          <w:u w:val="single"/>
        </w:rPr>
        <w:t xml:space="preserve"> «</w:t>
      </w:r>
      <w:proofErr w:type="gramEnd"/>
      <w:r w:rsidR="005C18A4">
        <w:rPr>
          <w:rFonts w:asciiTheme="minorHAnsi" w:hAnsiTheme="minorHAnsi" w:cstheme="minorHAnsi"/>
          <w:b/>
          <w:sz w:val="22"/>
          <w:szCs w:val="22"/>
          <w:u w:val="single"/>
        </w:rPr>
        <w:t xml:space="preserve"> annexe – CV 2 » </w:t>
      </w:r>
      <w:r w:rsidRPr="00E715DC">
        <w:rPr>
          <w:rFonts w:asciiTheme="minorHAnsi" w:hAnsiTheme="minorHAnsi" w:cstheme="minorHAnsi"/>
          <w:b/>
          <w:sz w:val="22"/>
          <w:szCs w:val="22"/>
          <w:u w:val="single"/>
        </w:rPr>
        <w:t>qui devra être complété pour chaque intervenant</w:t>
      </w:r>
      <w:r w:rsidR="00FF596C">
        <w:rPr>
          <w:rFonts w:asciiTheme="minorHAnsi" w:hAnsiTheme="minorHAnsi" w:cstheme="minorHAnsi"/>
          <w:b/>
          <w:sz w:val="22"/>
          <w:szCs w:val="22"/>
          <w:u w:val="single"/>
        </w:rPr>
        <w:t xml:space="preserve"> </w:t>
      </w:r>
    </w:p>
    <w:p w14:paraId="3B55E995" w14:textId="77777777" w:rsidR="009D7FF3" w:rsidRDefault="009D7FF3" w:rsidP="00951BC8">
      <w:pPr>
        <w:jc w:val="both"/>
        <w:rPr>
          <w:rFonts w:asciiTheme="minorHAnsi" w:hAnsiTheme="minorHAnsi" w:cstheme="minorHAnsi"/>
          <w:bCs/>
          <w:sz w:val="22"/>
          <w:szCs w:val="22"/>
        </w:rPr>
      </w:pPr>
    </w:p>
    <w:p w14:paraId="2A404245" w14:textId="77777777" w:rsidR="00C522B9" w:rsidRPr="009D7FF3" w:rsidRDefault="00C522B9" w:rsidP="00951BC8">
      <w:pPr>
        <w:jc w:val="both"/>
        <w:rPr>
          <w:rFonts w:asciiTheme="minorHAnsi" w:hAnsiTheme="minorHAnsi" w:cstheme="minorHAnsi"/>
          <w:bCs/>
          <w:sz w:val="22"/>
          <w:szCs w:val="22"/>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8"/>
        <w:gridCol w:w="3473"/>
        <w:gridCol w:w="3319"/>
      </w:tblGrid>
      <w:tr w:rsidR="00F646C3" w:rsidRPr="001C54CE" w14:paraId="794811FE" w14:textId="7A665CB7" w:rsidTr="005D312C">
        <w:trPr>
          <w:trHeight w:val="291"/>
        </w:trPr>
        <w:tc>
          <w:tcPr>
            <w:tcW w:w="2958" w:type="dxa"/>
          </w:tcPr>
          <w:p w14:paraId="4DA29F2C" w14:textId="77777777" w:rsidR="00F646C3" w:rsidRPr="001C54CE" w:rsidRDefault="00F646C3" w:rsidP="008B142B">
            <w:pPr>
              <w:pStyle w:val="Corpsdetexte"/>
              <w:rPr>
                <w:rFonts w:ascii="Calibri Light" w:hAnsi="Calibri Light" w:cs="Calibri Light"/>
                <w:sz w:val="20"/>
              </w:rPr>
            </w:pPr>
            <w:r>
              <w:rPr>
                <w:rFonts w:ascii="Calibri Light" w:hAnsi="Calibri Light" w:cs="Calibri Light"/>
                <w:sz w:val="20"/>
              </w:rPr>
              <w:t>Intervenants</w:t>
            </w:r>
          </w:p>
        </w:tc>
        <w:tc>
          <w:tcPr>
            <w:tcW w:w="3473" w:type="dxa"/>
          </w:tcPr>
          <w:p w14:paraId="72C1362B" w14:textId="77777777" w:rsidR="00F646C3" w:rsidRPr="001C54CE" w:rsidRDefault="00F646C3" w:rsidP="008B142B">
            <w:pPr>
              <w:pStyle w:val="Corpsdetexte"/>
              <w:rPr>
                <w:rFonts w:ascii="Calibri Light" w:hAnsi="Calibri Light" w:cs="Calibri Light"/>
                <w:sz w:val="20"/>
              </w:rPr>
            </w:pPr>
            <w:r w:rsidRPr="001C54CE">
              <w:rPr>
                <w:rFonts w:ascii="Calibri Light" w:hAnsi="Calibri Light" w:cs="Calibri Light"/>
                <w:sz w:val="20"/>
              </w:rPr>
              <w:t>Nom</w:t>
            </w:r>
          </w:p>
        </w:tc>
        <w:tc>
          <w:tcPr>
            <w:tcW w:w="3319" w:type="dxa"/>
          </w:tcPr>
          <w:p w14:paraId="43FFC234" w14:textId="267DA5E6" w:rsidR="00F646C3" w:rsidRPr="001C54CE" w:rsidRDefault="00F646C3" w:rsidP="008B142B">
            <w:pPr>
              <w:pStyle w:val="Corpsdetexte"/>
              <w:rPr>
                <w:rFonts w:ascii="Calibri Light" w:hAnsi="Calibri Light" w:cs="Calibri Light"/>
                <w:sz w:val="20"/>
              </w:rPr>
            </w:pPr>
            <w:r>
              <w:rPr>
                <w:rFonts w:ascii="Calibri Light" w:hAnsi="Calibri Light" w:cs="Calibri Light"/>
                <w:sz w:val="20"/>
              </w:rPr>
              <w:t>Prénom</w:t>
            </w:r>
          </w:p>
        </w:tc>
      </w:tr>
      <w:tr w:rsidR="00F646C3" w:rsidRPr="001C54CE" w14:paraId="7CE5EE8C" w14:textId="45CA2A1E" w:rsidTr="005D312C">
        <w:trPr>
          <w:trHeight w:val="460"/>
        </w:trPr>
        <w:tc>
          <w:tcPr>
            <w:tcW w:w="2958" w:type="dxa"/>
          </w:tcPr>
          <w:p w14:paraId="1F6B0EC9" w14:textId="77777777" w:rsidR="00F646C3" w:rsidRDefault="00F646C3" w:rsidP="008B142B">
            <w:pPr>
              <w:pStyle w:val="Corpsdetexte"/>
              <w:tabs>
                <w:tab w:val="left" w:pos="825"/>
              </w:tabs>
              <w:rPr>
                <w:rFonts w:ascii="Calibri Light" w:hAnsi="Calibri Light" w:cs="Calibri Light"/>
                <w:sz w:val="20"/>
              </w:rPr>
            </w:pPr>
            <w:r w:rsidRPr="001C54CE">
              <w:rPr>
                <w:rFonts w:ascii="Calibri Light" w:hAnsi="Calibri Light" w:cs="Calibri Light"/>
                <w:sz w:val="20"/>
              </w:rPr>
              <w:t>1</w:t>
            </w:r>
            <w:r w:rsidRPr="001C54CE">
              <w:rPr>
                <w:rFonts w:ascii="Calibri Light" w:hAnsi="Calibri Light" w:cs="Calibri Light"/>
                <w:sz w:val="20"/>
              </w:rPr>
              <w:tab/>
            </w:r>
          </w:p>
          <w:p w14:paraId="2E7EBF73" w14:textId="2416F2BD" w:rsidR="005D312C" w:rsidRPr="005D312C" w:rsidRDefault="005D312C" w:rsidP="008B142B">
            <w:pPr>
              <w:pStyle w:val="Corpsdetexte"/>
              <w:tabs>
                <w:tab w:val="left" w:pos="825"/>
              </w:tabs>
              <w:rPr>
                <w:rFonts w:ascii="Calibri Light" w:hAnsi="Calibri Light" w:cs="Calibri Light"/>
                <w:sz w:val="8"/>
                <w:szCs w:val="12"/>
              </w:rPr>
            </w:pPr>
          </w:p>
        </w:tc>
        <w:tc>
          <w:tcPr>
            <w:tcW w:w="3473" w:type="dxa"/>
          </w:tcPr>
          <w:p w14:paraId="4F835879" w14:textId="77777777" w:rsidR="00F646C3" w:rsidRPr="001C54CE" w:rsidRDefault="00F646C3" w:rsidP="008B142B">
            <w:pPr>
              <w:pStyle w:val="Corpsdetexte"/>
              <w:rPr>
                <w:rFonts w:ascii="Calibri Light" w:hAnsi="Calibri Light" w:cs="Calibri Light"/>
                <w:sz w:val="20"/>
              </w:rPr>
            </w:pPr>
          </w:p>
        </w:tc>
        <w:tc>
          <w:tcPr>
            <w:tcW w:w="3319" w:type="dxa"/>
          </w:tcPr>
          <w:p w14:paraId="77BEA9F2" w14:textId="77777777" w:rsidR="00F646C3" w:rsidRPr="001C54CE" w:rsidRDefault="00F646C3" w:rsidP="008B142B">
            <w:pPr>
              <w:pStyle w:val="Corpsdetexte"/>
              <w:rPr>
                <w:rFonts w:ascii="Calibri Light" w:hAnsi="Calibri Light" w:cs="Calibri Light"/>
                <w:sz w:val="20"/>
              </w:rPr>
            </w:pPr>
          </w:p>
        </w:tc>
      </w:tr>
      <w:tr w:rsidR="00F646C3" w:rsidRPr="001C54CE" w14:paraId="4CAC886A" w14:textId="688A9C14" w:rsidTr="005D312C">
        <w:trPr>
          <w:trHeight w:val="583"/>
        </w:trPr>
        <w:tc>
          <w:tcPr>
            <w:tcW w:w="2958" w:type="dxa"/>
          </w:tcPr>
          <w:p w14:paraId="65519FB3" w14:textId="688CE2ED" w:rsidR="00F646C3" w:rsidRPr="001C54CE" w:rsidRDefault="005D312C" w:rsidP="008B142B">
            <w:pPr>
              <w:pStyle w:val="Corpsdetexte"/>
              <w:rPr>
                <w:rFonts w:ascii="Calibri Light" w:hAnsi="Calibri Light" w:cs="Calibri Light"/>
                <w:sz w:val="20"/>
              </w:rPr>
            </w:pPr>
            <w:r>
              <w:rPr>
                <w:rFonts w:ascii="Calibri Light" w:hAnsi="Calibri Light" w:cs="Calibri Light"/>
                <w:sz w:val="20"/>
              </w:rPr>
              <w:t>2</w:t>
            </w:r>
          </w:p>
        </w:tc>
        <w:tc>
          <w:tcPr>
            <w:tcW w:w="3473" w:type="dxa"/>
          </w:tcPr>
          <w:p w14:paraId="07687065" w14:textId="77777777" w:rsidR="00F646C3" w:rsidRPr="001C54CE" w:rsidRDefault="00F646C3" w:rsidP="008B142B">
            <w:pPr>
              <w:pStyle w:val="Corpsdetexte"/>
              <w:rPr>
                <w:rFonts w:ascii="Calibri Light" w:hAnsi="Calibri Light" w:cs="Calibri Light"/>
                <w:sz w:val="20"/>
              </w:rPr>
            </w:pPr>
          </w:p>
        </w:tc>
        <w:tc>
          <w:tcPr>
            <w:tcW w:w="3319" w:type="dxa"/>
          </w:tcPr>
          <w:p w14:paraId="28928C26" w14:textId="77777777" w:rsidR="00F646C3" w:rsidRPr="001C54CE" w:rsidRDefault="00F646C3" w:rsidP="008B142B">
            <w:pPr>
              <w:pStyle w:val="Corpsdetexte"/>
              <w:rPr>
                <w:rFonts w:ascii="Calibri Light" w:hAnsi="Calibri Light" w:cs="Calibri Light"/>
                <w:sz w:val="20"/>
              </w:rPr>
            </w:pPr>
          </w:p>
        </w:tc>
      </w:tr>
    </w:tbl>
    <w:p w14:paraId="246EA785" w14:textId="77777777" w:rsidR="00C10A43" w:rsidRDefault="00C10A43">
      <w:pPr>
        <w:rPr>
          <w:rStyle w:val="lev"/>
          <w:rFonts w:ascii="Century Gothic" w:hAnsi="Century Gothic"/>
          <w:iCs/>
          <w:color w:val="000000" w:themeColor="text1"/>
          <w:sz w:val="36"/>
          <w:szCs w:val="36"/>
        </w:rPr>
      </w:pPr>
    </w:p>
    <w:p w14:paraId="40D5D3B6" w14:textId="3C67D3A5" w:rsidR="00AF0B26" w:rsidRPr="00F16007" w:rsidRDefault="00AF0B26" w:rsidP="00AF0B26">
      <w:pPr>
        <w:jc w:val="right"/>
        <w:rPr>
          <w:rStyle w:val="lev"/>
          <w:rFonts w:ascii="Century Gothic" w:hAnsi="Century Gothic"/>
          <w:iCs/>
          <w:color w:val="000000" w:themeColor="text1"/>
          <w:sz w:val="36"/>
          <w:szCs w:val="36"/>
        </w:rPr>
      </w:pPr>
      <w:r w:rsidRPr="00F16007">
        <w:rPr>
          <w:rStyle w:val="lev"/>
          <w:rFonts w:ascii="Century Gothic" w:hAnsi="Century Gothic"/>
          <w:iCs/>
          <w:color w:val="000000" w:themeColor="text1"/>
          <w:sz w:val="36"/>
          <w:szCs w:val="36"/>
        </w:rPr>
        <w:t>Annexe</w:t>
      </w:r>
      <w:r w:rsidR="00A1158B">
        <w:rPr>
          <w:rStyle w:val="lev"/>
          <w:rFonts w:ascii="Century Gothic" w:hAnsi="Century Gothic"/>
          <w:iCs/>
          <w:color w:val="000000" w:themeColor="text1"/>
          <w:sz w:val="36"/>
          <w:szCs w:val="36"/>
        </w:rPr>
        <w:t xml:space="preserve"> </w:t>
      </w:r>
      <w:r w:rsidR="005C18A4">
        <w:rPr>
          <w:rStyle w:val="lev"/>
          <w:rFonts w:ascii="Century Gothic" w:hAnsi="Century Gothic"/>
          <w:iCs/>
          <w:color w:val="000000" w:themeColor="text1"/>
          <w:sz w:val="36"/>
          <w:szCs w:val="36"/>
        </w:rPr>
        <w:t>–</w:t>
      </w:r>
      <w:r w:rsidRPr="00F16007">
        <w:rPr>
          <w:rStyle w:val="lev"/>
          <w:rFonts w:ascii="Century Gothic" w:hAnsi="Century Gothic"/>
          <w:iCs/>
          <w:color w:val="000000" w:themeColor="text1"/>
          <w:sz w:val="36"/>
          <w:szCs w:val="36"/>
        </w:rPr>
        <w:t xml:space="preserve"> CV</w:t>
      </w:r>
      <w:r w:rsidR="005C18A4">
        <w:rPr>
          <w:rStyle w:val="lev"/>
          <w:rFonts w:ascii="Century Gothic" w:hAnsi="Century Gothic"/>
          <w:iCs/>
          <w:color w:val="000000" w:themeColor="text1"/>
          <w:sz w:val="36"/>
          <w:szCs w:val="36"/>
        </w:rPr>
        <w:t xml:space="preserve"> 1</w:t>
      </w:r>
      <w:r w:rsidRPr="00F16007">
        <w:rPr>
          <w:rStyle w:val="lev"/>
          <w:rFonts w:ascii="Century Gothic" w:hAnsi="Century Gothic"/>
          <w:iCs/>
          <w:color w:val="000000" w:themeColor="text1"/>
          <w:sz w:val="36"/>
          <w:szCs w:val="36"/>
        </w:rPr>
        <w:t xml:space="preserve"> </w:t>
      </w:r>
    </w:p>
    <w:p w14:paraId="6627CFB9" w14:textId="77777777" w:rsidR="00AF0B26" w:rsidRPr="006B0FE7" w:rsidRDefault="00AF0B26" w:rsidP="00AF0B26">
      <w:pPr>
        <w:jc w:val="right"/>
        <w:rPr>
          <w:rStyle w:val="lev"/>
          <w:rFonts w:ascii="Century Gothic" w:hAnsi="Century Gothic"/>
          <w:iCs/>
          <w:color w:val="000000" w:themeColor="text1"/>
          <w:sz w:val="20"/>
          <w:szCs w:val="36"/>
        </w:rPr>
      </w:pPr>
    </w:p>
    <w:tbl>
      <w:tblPr>
        <w:tblStyle w:val="Grilledutableau"/>
        <w:tblW w:w="0" w:type="auto"/>
        <w:tblLook w:val="04A0" w:firstRow="1" w:lastRow="0" w:firstColumn="1" w:lastColumn="0" w:noHBand="0" w:noVBand="1"/>
      </w:tblPr>
      <w:tblGrid>
        <w:gridCol w:w="9504"/>
      </w:tblGrid>
      <w:tr w:rsidR="00AF0B26" w:rsidRPr="006B0FE7" w14:paraId="607CBDE3" w14:textId="77777777" w:rsidTr="00D376D3">
        <w:tc>
          <w:tcPr>
            <w:tcW w:w="9504" w:type="dxa"/>
          </w:tcPr>
          <w:p w14:paraId="6194DDBA" w14:textId="77777777" w:rsidR="00CB4CB5" w:rsidRDefault="00CB4CB5" w:rsidP="00CB4CB5">
            <w:pPr>
              <w:rPr>
                <w:rStyle w:val="lev"/>
                <w:rFonts w:ascii="Calibri" w:hAnsi="Calibri"/>
                <w:iCs/>
                <w:szCs w:val="36"/>
              </w:rPr>
            </w:pPr>
            <w:r w:rsidRPr="00600A5D">
              <w:rPr>
                <w:rStyle w:val="lev"/>
                <w:rFonts w:ascii="Calibri" w:hAnsi="Calibri"/>
                <w:iCs/>
                <w:szCs w:val="36"/>
              </w:rPr>
              <w:t>Nom de la structure du candidat :</w:t>
            </w:r>
          </w:p>
          <w:p w14:paraId="270B173E" w14:textId="77777777" w:rsidR="00CB4CB5" w:rsidRPr="00C80C9D" w:rsidRDefault="00CB4CB5" w:rsidP="00CB4CB5">
            <w:pPr>
              <w:rPr>
                <w:rStyle w:val="lev"/>
                <w:rFonts w:ascii="Calibri" w:hAnsi="Calibri"/>
                <w:iCs/>
                <w:szCs w:val="36"/>
              </w:rPr>
            </w:pPr>
          </w:p>
          <w:p w14:paraId="6F8763DC" w14:textId="77777777" w:rsidR="00CB4CB5" w:rsidRPr="00D22619" w:rsidRDefault="00CB4CB5" w:rsidP="00CB4CB5">
            <w:pPr>
              <w:rPr>
                <w:rStyle w:val="lev"/>
                <w:rFonts w:ascii="Calibri" w:hAnsi="Calibri"/>
                <w:b w:val="0"/>
                <w:bCs w:val="0"/>
                <w:iCs/>
                <w:szCs w:val="36"/>
              </w:rPr>
            </w:pPr>
            <w:r w:rsidRPr="00D22619">
              <w:rPr>
                <w:rStyle w:val="lev"/>
                <w:rFonts w:ascii="Calibri" w:hAnsi="Calibri"/>
                <w:b w:val="0"/>
                <w:bCs w:val="0"/>
                <w:iCs/>
                <w:szCs w:val="36"/>
              </w:rPr>
              <w:t>Nom de la structure co traitante le cas échéant :</w:t>
            </w:r>
          </w:p>
          <w:p w14:paraId="380EF3EC" w14:textId="77777777" w:rsidR="00CB4CB5" w:rsidRPr="00D22619" w:rsidRDefault="00CB4CB5" w:rsidP="00CB4CB5">
            <w:pPr>
              <w:rPr>
                <w:rStyle w:val="lev"/>
                <w:rFonts w:ascii="Calibri" w:hAnsi="Calibri"/>
                <w:b w:val="0"/>
                <w:bCs w:val="0"/>
                <w:iCs/>
                <w:szCs w:val="36"/>
              </w:rPr>
            </w:pPr>
            <w:r w:rsidRPr="00D22619">
              <w:rPr>
                <w:rStyle w:val="lev"/>
                <w:rFonts w:ascii="Calibri" w:hAnsi="Calibri"/>
                <w:b w:val="0"/>
                <w:bCs w:val="0"/>
                <w:iCs/>
                <w:szCs w:val="36"/>
              </w:rPr>
              <w:t xml:space="preserve">Nom de la structure sous-traitante, le cas échéant : </w:t>
            </w:r>
          </w:p>
          <w:p w14:paraId="62332E1B" w14:textId="77777777" w:rsidR="00AF0B26" w:rsidRPr="006B0FE7" w:rsidRDefault="00AF0B26" w:rsidP="008B142B">
            <w:pPr>
              <w:rPr>
                <w:rStyle w:val="lev"/>
                <w:rFonts w:ascii="Calibri" w:hAnsi="Calibri"/>
                <w:iCs/>
                <w:szCs w:val="36"/>
              </w:rPr>
            </w:pPr>
          </w:p>
        </w:tc>
      </w:tr>
      <w:tr w:rsidR="00AF0B26" w:rsidRPr="006B0FE7" w14:paraId="358FA2DA" w14:textId="77777777" w:rsidTr="00D376D3">
        <w:tc>
          <w:tcPr>
            <w:tcW w:w="9504" w:type="dxa"/>
          </w:tcPr>
          <w:p w14:paraId="2C8DA5E0" w14:textId="56C58351" w:rsidR="00AF0B26" w:rsidRPr="006B0FE7" w:rsidRDefault="00AF0B26" w:rsidP="008B142B">
            <w:pPr>
              <w:rPr>
                <w:rStyle w:val="lev"/>
                <w:rFonts w:ascii="Calibri" w:hAnsi="Calibri"/>
                <w:iCs/>
                <w:szCs w:val="36"/>
              </w:rPr>
            </w:pPr>
            <w:r w:rsidRPr="006B0FE7">
              <w:rPr>
                <w:rStyle w:val="lev"/>
                <w:rFonts w:ascii="Calibri" w:hAnsi="Calibri"/>
                <w:iCs/>
                <w:szCs w:val="36"/>
              </w:rPr>
              <w:t xml:space="preserve">Prénom et nom du </w:t>
            </w:r>
            <w:r w:rsidR="00B616A4">
              <w:rPr>
                <w:rStyle w:val="lev"/>
                <w:rFonts w:ascii="Calibri" w:hAnsi="Calibri"/>
                <w:iCs/>
                <w:szCs w:val="36"/>
              </w:rPr>
              <w:t>formateur</w:t>
            </w:r>
            <w:r w:rsidRPr="006B0FE7">
              <w:rPr>
                <w:rStyle w:val="lev"/>
                <w:rFonts w:ascii="Calibri" w:hAnsi="Calibri"/>
                <w:iCs/>
                <w:szCs w:val="36"/>
              </w:rPr>
              <w:t> </w:t>
            </w:r>
          </w:p>
          <w:p w14:paraId="5121583E" w14:textId="77777777" w:rsidR="00AF0B26" w:rsidRPr="006B0FE7" w:rsidRDefault="00AF0B26" w:rsidP="008B142B">
            <w:pPr>
              <w:rPr>
                <w:rStyle w:val="lev"/>
                <w:rFonts w:ascii="Calibri" w:hAnsi="Calibri"/>
                <w:iCs/>
                <w:szCs w:val="36"/>
              </w:rPr>
            </w:pPr>
          </w:p>
          <w:p w14:paraId="07432283" w14:textId="77777777" w:rsidR="00AF0B26" w:rsidRPr="006B0FE7" w:rsidRDefault="00AF0B26" w:rsidP="008B142B">
            <w:pPr>
              <w:rPr>
                <w:rStyle w:val="lev"/>
                <w:rFonts w:ascii="Calibri" w:hAnsi="Calibri"/>
                <w:b w:val="0"/>
                <w:iCs/>
                <w:szCs w:val="36"/>
              </w:rPr>
            </w:pPr>
          </w:p>
        </w:tc>
      </w:tr>
      <w:tr w:rsidR="00AF0B26" w:rsidRPr="006B0FE7" w14:paraId="7448F16D" w14:textId="77777777" w:rsidTr="00D376D3">
        <w:tc>
          <w:tcPr>
            <w:tcW w:w="9504" w:type="dxa"/>
          </w:tcPr>
          <w:p w14:paraId="626765ED" w14:textId="77777777" w:rsidR="00AF0B26" w:rsidRPr="006B0FE7" w:rsidRDefault="00AF0B26" w:rsidP="008B142B">
            <w:pPr>
              <w:rPr>
                <w:rStyle w:val="lev"/>
                <w:rFonts w:ascii="Calibri" w:hAnsi="Calibri"/>
                <w:iCs/>
                <w:szCs w:val="36"/>
              </w:rPr>
            </w:pPr>
            <w:r w:rsidRPr="006B0FE7">
              <w:rPr>
                <w:rStyle w:val="lev"/>
                <w:rFonts w:ascii="Calibri" w:hAnsi="Calibri"/>
                <w:iCs/>
                <w:szCs w:val="36"/>
              </w:rPr>
              <w:t>Diplôme et qualification (année obtention) </w:t>
            </w:r>
          </w:p>
          <w:p w14:paraId="33BE220B" w14:textId="77777777" w:rsidR="00AF0B26" w:rsidRPr="006B0FE7" w:rsidRDefault="00AF0B26" w:rsidP="008B142B">
            <w:pPr>
              <w:rPr>
                <w:rStyle w:val="lev"/>
                <w:rFonts w:ascii="Calibri" w:hAnsi="Calibri"/>
                <w:iCs/>
                <w:szCs w:val="36"/>
              </w:rPr>
            </w:pPr>
          </w:p>
          <w:p w14:paraId="202CDDE2" w14:textId="77777777" w:rsidR="00AF0B26" w:rsidRPr="006B0FE7" w:rsidRDefault="00AF0B26" w:rsidP="008B142B">
            <w:pPr>
              <w:rPr>
                <w:rStyle w:val="lev"/>
                <w:rFonts w:ascii="Calibri" w:hAnsi="Calibri"/>
                <w:b w:val="0"/>
                <w:iCs/>
                <w:szCs w:val="36"/>
              </w:rPr>
            </w:pPr>
          </w:p>
        </w:tc>
      </w:tr>
      <w:tr w:rsidR="00AF0B26" w:rsidRPr="006B0FE7" w14:paraId="6FE72C97" w14:textId="77777777" w:rsidTr="00D376D3">
        <w:trPr>
          <w:trHeight w:val="3115"/>
        </w:trPr>
        <w:tc>
          <w:tcPr>
            <w:tcW w:w="9504" w:type="dxa"/>
          </w:tcPr>
          <w:p w14:paraId="2D62E9FF" w14:textId="77777777" w:rsidR="00AF0B26" w:rsidRPr="006B0FE7" w:rsidRDefault="00AF0B26" w:rsidP="008B142B">
            <w:pPr>
              <w:rPr>
                <w:rStyle w:val="lev"/>
                <w:rFonts w:ascii="Calibri" w:hAnsi="Calibri"/>
                <w:iCs/>
                <w:szCs w:val="36"/>
              </w:rPr>
            </w:pPr>
            <w:r w:rsidRPr="006B0FE7">
              <w:rPr>
                <w:rStyle w:val="lev"/>
                <w:rFonts w:ascii="Calibri" w:hAnsi="Calibri"/>
                <w:iCs/>
                <w:szCs w:val="36"/>
              </w:rPr>
              <w:t>Expériences professionnelles (activités et durées)</w:t>
            </w:r>
          </w:p>
          <w:p w14:paraId="46B797CE" w14:textId="77777777" w:rsidR="00AF0B26" w:rsidRPr="006B0FE7" w:rsidRDefault="00AF0B26" w:rsidP="008B142B">
            <w:pPr>
              <w:rPr>
                <w:rStyle w:val="lev"/>
                <w:rFonts w:ascii="Calibri" w:hAnsi="Calibri"/>
                <w:iCs/>
                <w:szCs w:val="36"/>
              </w:rPr>
            </w:pPr>
          </w:p>
          <w:p w14:paraId="0C478E35" w14:textId="77777777" w:rsidR="00AF0B26" w:rsidRPr="006B0FE7" w:rsidRDefault="00AF0B26" w:rsidP="008B142B">
            <w:pPr>
              <w:rPr>
                <w:rStyle w:val="lev"/>
                <w:rFonts w:ascii="Calibri" w:hAnsi="Calibri"/>
                <w:iCs/>
                <w:szCs w:val="36"/>
              </w:rPr>
            </w:pPr>
          </w:p>
          <w:p w14:paraId="30274EF6" w14:textId="77777777" w:rsidR="00AF0B26" w:rsidRPr="006B0FE7" w:rsidRDefault="00AF0B26" w:rsidP="008B142B">
            <w:pPr>
              <w:rPr>
                <w:rStyle w:val="lev"/>
                <w:rFonts w:ascii="Calibri" w:hAnsi="Calibri"/>
                <w:iCs/>
                <w:szCs w:val="36"/>
              </w:rPr>
            </w:pPr>
          </w:p>
          <w:p w14:paraId="6F0D06AF" w14:textId="77777777" w:rsidR="00AF0B26" w:rsidRPr="006B0FE7" w:rsidRDefault="00AF0B26" w:rsidP="008B142B">
            <w:pPr>
              <w:rPr>
                <w:rStyle w:val="lev"/>
                <w:rFonts w:ascii="Calibri" w:hAnsi="Calibri"/>
                <w:iCs/>
                <w:szCs w:val="36"/>
              </w:rPr>
            </w:pPr>
          </w:p>
          <w:p w14:paraId="61C6672D" w14:textId="77777777" w:rsidR="00AF0B26" w:rsidRPr="006B0FE7" w:rsidRDefault="00AF0B26" w:rsidP="008B142B">
            <w:pPr>
              <w:rPr>
                <w:rStyle w:val="lev"/>
                <w:rFonts w:ascii="Calibri" w:hAnsi="Calibri"/>
                <w:iCs/>
                <w:szCs w:val="36"/>
              </w:rPr>
            </w:pPr>
          </w:p>
          <w:p w14:paraId="575D9A91" w14:textId="77777777" w:rsidR="005D312C" w:rsidRDefault="005D312C" w:rsidP="008B142B">
            <w:pPr>
              <w:rPr>
                <w:rStyle w:val="lev"/>
                <w:rFonts w:ascii="Calibri" w:hAnsi="Calibri"/>
                <w:iCs/>
                <w:szCs w:val="36"/>
              </w:rPr>
            </w:pPr>
          </w:p>
          <w:p w14:paraId="6648487C" w14:textId="77777777" w:rsidR="005D312C" w:rsidRPr="006B0FE7" w:rsidRDefault="005D312C" w:rsidP="008B142B">
            <w:pPr>
              <w:rPr>
                <w:rStyle w:val="lev"/>
                <w:rFonts w:ascii="Calibri" w:hAnsi="Calibri"/>
                <w:iCs/>
                <w:szCs w:val="36"/>
              </w:rPr>
            </w:pPr>
          </w:p>
          <w:p w14:paraId="19B5AE7E" w14:textId="77777777" w:rsidR="00AF0B26" w:rsidRPr="006B0FE7" w:rsidRDefault="00AF0B26" w:rsidP="008B142B">
            <w:pPr>
              <w:rPr>
                <w:rStyle w:val="lev"/>
                <w:rFonts w:ascii="Calibri" w:hAnsi="Calibri"/>
                <w:iCs/>
                <w:szCs w:val="36"/>
              </w:rPr>
            </w:pPr>
          </w:p>
          <w:p w14:paraId="69F3CC4C" w14:textId="77777777" w:rsidR="00AF0B26" w:rsidRPr="006B0FE7" w:rsidRDefault="00AF0B26" w:rsidP="008B142B">
            <w:pPr>
              <w:rPr>
                <w:rStyle w:val="lev"/>
                <w:rFonts w:ascii="Calibri" w:hAnsi="Calibri"/>
                <w:iCs/>
                <w:szCs w:val="36"/>
              </w:rPr>
            </w:pPr>
          </w:p>
          <w:p w14:paraId="48F1661C" w14:textId="77777777" w:rsidR="00AF0B26" w:rsidRPr="006B0FE7" w:rsidRDefault="00AF0B26" w:rsidP="008B142B">
            <w:pPr>
              <w:rPr>
                <w:rStyle w:val="lev"/>
                <w:rFonts w:ascii="Calibri" w:hAnsi="Calibri"/>
                <w:iCs/>
                <w:szCs w:val="36"/>
              </w:rPr>
            </w:pPr>
          </w:p>
        </w:tc>
      </w:tr>
      <w:tr w:rsidR="00AF0B26" w:rsidRPr="006B0FE7" w14:paraId="366FE539" w14:textId="77777777" w:rsidTr="00D376D3">
        <w:trPr>
          <w:trHeight w:val="3122"/>
        </w:trPr>
        <w:tc>
          <w:tcPr>
            <w:tcW w:w="9504" w:type="dxa"/>
          </w:tcPr>
          <w:p w14:paraId="12A696B1" w14:textId="0D9592D6" w:rsidR="00AF0B26" w:rsidRPr="006B0FE7" w:rsidRDefault="00AF0B26" w:rsidP="008B142B">
            <w:pPr>
              <w:rPr>
                <w:rStyle w:val="lev"/>
                <w:rFonts w:ascii="Calibri" w:hAnsi="Calibri"/>
                <w:iCs/>
                <w:szCs w:val="36"/>
              </w:rPr>
            </w:pPr>
            <w:r>
              <w:rPr>
                <w:rStyle w:val="lev"/>
                <w:rFonts w:ascii="Calibri" w:hAnsi="Calibri"/>
                <w:iCs/>
                <w:szCs w:val="36"/>
              </w:rPr>
              <w:lastRenderedPageBreak/>
              <w:t>Expériences</w:t>
            </w:r>
            <w:r w:rsidRPr="006B0FE7">
              <w:rPr>
                <w:rStyle w:val="lev"/>
                <w:rFonts w:ascii="Calibri" w:hAnsi="Calibri"/>
                <w:iCs/>
                <w:szCs w:val="36"/>
              </w:rPr>
              <w:t xml:space="preserve"> de </w:t>
            </w:r>
            <w:r w:rsidR="00043B63">
              <w:rPr>
                <w:rStyle w:val="lev"/>
                <w:rFonts w:ascii="Calibri" w:hAnsi="Calibri"/>
                <w:iCs/>
                <w:szCs w:val="36"/>
              </w:rPr>
              <w:t>formation</w:t>
            </w:r>
            <w:r w:rsidR="005D312C">
              <w:rPr>
                <w:rStyle w:val="lev"/>
                <w:rFonts w:ascii="Calibri" w:hAnsi="Calibri"/>
                <w:iCs/>
                <w:szCs w:val="36"/>
              </w:rPr>
              <w:t xml:space="preserve"> ou</w:t>
            </w:r>
            <w:r w:rsidR="007730C6">
              <w:rPr>
                <w:rStyle w:val="lev"/>
                <w:rFonts w:ascii="Calibri" w:hAnsi="Calibri"/>
                <w:iCs/>
                <w:szCs w:val="36"/>
              </w:rPr>
              <w:t xml:space="preserve"> de missions </w:t>
            </w:r>
            <w:r w:rsidRPr="006B0FE7">
              <w:rPr>
                <w:rStyle w:val="lev"/>
                <w:rFonts w:ascii="Calibri" w:hAnsi="Calibri"/>
                <w:iCs/>
                <w:szCs w:val="36"/>
              </w:rPr>
              <w:t>comparables</w:t>
            </w:r>
          </w:p>
          <w:p w14:paraId="49B53770" w14:textId="3CFF9666" w:rsidR="00AF0B26" w:rsidRDefault="00AF0B26" w:rsidP="008B142B">
            <w:pPr>
              <w:rPr>
                <w:rStyle w:val="lev"/>
                <w:rFonts w:ascii="Calibri" w:hAnsi="Calibri"/>
                <w:iCs/>
                <w:szCs w:val="36"/>
              </w:rPr>
            </w:pPr>
          </w:p>
          <w:p w14:paraId="32AA8FD3" w14:textId="77777777" w:rsidR="005D312C" w:rsidRDefault="005D312C" w:rsidP="008B142B">
            <w:pPr>
              <w:rPr>
                <w:rStyle w:val="lev"/>
                <w:rFonts w:ascii="Calibri" w:hAnsi="Calibri"/>
                <w:iCs/>
                <w:szCs w:val="36"/>
              </w:rPr>
            </w:pPr>
          </w:p>
          <w:p w14:paraId="2CBEB610" w14:textId="77777777" w:rsidR="006F1242" w:rsidRDefault="006F1242" w:rsidP="008B142B">
            <w:pPr>
              <w:rPr>
                <w:rStyle w:val="lev"/>
                <w:rFonts w:ascii="Calibri" w:hAnsi="Calibri"/>
                <w:iCs/>
                <w:szCs w:val="36"/>
              </w:rPr>
            </w:pPr>
          </w:p>
          <w:p w14:paraId="665EF84D" w14:textId="77777777" w:rsidR="006F1242" w:rsidRDefault="006F1242" w:rsidP="008B142B">
            <w:pPr>
              <w:rPr>
                <w:rStyle w:val="lev"/>
                <w:rFonts w:ascii="Calibri" w:hAnsi="Calibri"/>
                <w:iCs/>
                <w:szCs w:val="36"/>
              </w:rPr>
            </w:pPr>
          </w:p>
          <w:p w14:paraId="1B1461B0" w14:textId="77777777" w:rsidR="006F1242" w:rsidRDefault="006F1242" w:rsidP="008B142B">
            <w:pPr>
              <w:rPr>
                <w:rStyle w:val="lev"/>
                <w:rFonts w:ascii="Calibri" w:hAnsi="Calibri"/>
                <w:iCs/>
                <w:szCs w:val="36"/>
              </w:rPr>
            </w:pPr>
          </w:p>
          <w:p w14:paraId="7675395F" w14:textId="77777777" w:rsidR="006F1242" w:rsidRDefault="006F1242" w:rsidP="008B142B">
            <w:pPr>
              <w:rPr>
                <w:rStyle w:val="lev"/>
                <w:rFonts w:ascii="Calibri" w:hAnsi="Calibri"/>
                <w:iCs/>
                <w:szCs w:val="36"/>
              </w:rPr>
            </w:pPr>
          </w:p>
          <w:p w14:paraId="0FD230BC" w14:textId="77777777" w:rsidR="006F1242" w:rsidRDefault="006F1242" w:rsidP="008B142B">
            <w:pPr>
              <w:rPr>
                <w:rStyle w:val="lev"/>
                <w:rFonts w:ascii="Calibri" w:hAnsi="Calibri"/>
                <w:iCs/>
                <w:szCs w:val="36"/>
              </w:rPr>
            </w:pPr>
          </w:p>
          <w:p w14:paraId="756F7B43" w14:textId="77777777" w:rsidR="006F1242" w:rsidRDefault="006F1242" w:rsidP="008B142B">
            <w:pPr>
              <w:rPr>
                <w:rStyle w:val="lev"/>
                <w:rFonts w:ascii="Calibri" w:hAnsi="Calibri"/>
                <w:iCs/>
                <w:szCs w:val="36"/>
              </w:rPr>
            </w:pPr>
          </w:p>
          <w:p w14:paraId="21172C13" w14:textId="77777777" w:rsidR="006F1242" w:rsidRDefault="006F1242" w:rsidP="008B142B">
            <w:pPr>
              <w:rPr>
                <w:rStyle w:val="lev"/>
                <w:rFonts w:ascii="Calibri" w:hAnsi="Calibri"/>
                <w:iCs/>
                <w:szCs w:val="36"/>
              </w:rPr>
            </w:pPr>
          </w:p>
          <w:p w14:paraId="2E192AA8" w14:textId="77777777" w:rsidR="006F1242" w:rsidRDefault="006F1242" w:rsidP="008B142B">
            <w:pPr>
              <w:rPr>
                <w:rStyle w:val="lev"/>
                <w:rFonts w:ascii="Calibri" w:hAnsi="Calibri"/>
                <w:iCs/>
                <w:szCs w:val="36"/>
              </w:rPr>
            </w:pPr>
          </w:p>
          <w:p w14:paraId="3464F5B3" w14:textId="77777777" w:rsidR="006F1242" w:rsidRDefault="006F1242" w:rsidP="008B142B">
            <w:pPr>
              <w:rPr>
                <w:rStyle w:val="lev"/>
                <w:rFonts w:ascii="Calibri" w:hAnsi="Calibri"/>
                <w:iCs/>
                <w:szCs w:val="36"/>
              </w:rPr>
            </w:pPr>
          </w:p>
          <w:p w14:paraId="518D231B" w14:textId="77777777" w:rsidR="006F1242" w:rsidRDefault="006F1242" w:rsidP="008B142B">
            <w:pPr>
              <w:rPr>
                <w:rStyle w:val="lev"/>
                <w:rFonts w:ascii="Calibri" w:hAnsi="Calibri"/>
                <w:iCs/>
                <w:szCs w:val="36"/>
              </w:rPr>
            </w:pPr>
          </w:p>
          <w:p w14:paraId="4C5E21EA" w14:textId="77777777" w:rsidR="006F1242" w:rsidRDefault="006F1242" w:rsidP="008B142B">
            <w:pPr>
              <w:rPr>
                <w:rStyle w:val="lev"/>
                <w:rFonts w:ascii="Calibri" w:hAnsi="Calibri"/>
                <w:iCs/>
                <w:szCs w:val="36"/>
              </w:rPr>
            </w:pPr>
          </w:p>
          <w:p w14:paraId="29BBF6D8" w14:textId="77777777" w:rsidR="006F1242" w:rsidRPr="006B0FE7" w:rsidRDefault="006F1242" w:rsidP="008B142B">
            <w:pPr>
              <w:rPr>
                <w:rStyle w:val="lev"/>
                <w:rFonts w:ascii="Calibri" w:hAnsi="Calibri"/>
                <w:iCs/>
                <w:szCs w:val="36"/>
              </w:rPr>
            </w:pPr>
          </w:p>
          <w:p w14:paraId="0F71D796" w14:textId="77777777" w:rsidR="00AF0B26" w:rsidRPr="006B0FE7" w:rsidRDefault="00AF0B26" w:rsidP="008B142B">
            <w:pPr>
              <w:rPr>
                <w:rStyle w:val="lev"/>
                <w:rFonts w:ascii="Calibri" w:hAnsi="Calibri"/>
                <w:iCs/>
                <w:szCs w:val="36"/>
              </w:rPr>
            </w:pPr>
          </w:p>
          <w:p w14:paraId="1D684766" w14:textId="77777777" w:rsidR="00AF0B26" w:rsidRPr="006B0FE7" w:rsidRDefault="00AF0B26" w:rsidP="008B142B">
            <w:pPr>
              <w:rPr>
                <w:rStyle w:val="lev"/>
                <w:rFonts w:ascii="Calibri" w:hAnsi="Calibri"/>
                <w:iCs/>
                <w:szCs w:val="36"/>
              </w:rPr>
            </w:pPr>
          </w:p>
          <w:p w14:paraId="27D63FE4" w14:textId="77777777" w:rsidR="00AF0B26" w:rsidRPr="006B0FE7" w:rsidRDefault="00AF0B26" w:rsidP="008B142B">
            <w:pPr>
              <w:rPr>
                <w:rStyle w:val="lev"/>
                <w:rFonts w:ascii="Calibri" w:hAnsi="Calibri"/>
                <w:iCs/>
                <w:szCs w:val="36"/>
              </w:rPr>
            </w:pPr>
          </w:p>
          <w:p w14:paraId="4CAA2590" w14:textId="7E11989B" w:rsidR="005D312C" w:rsidRPr="006B0FE7" w:rsidRDefault="005D312C" w:rsidP="008B142B">
            <w:pPr>
              <w:rPr>
                <w:rStyle w:val="lev"/>
                <w:rFonts w:ascii="Calibri" w:hAnsi="Calibri"/>
                <w:iCs/>
                <w:szCs w:val="36"/>
              </w:rPr>
            </w:pPr>
          </w:p>
        </w:tc>
      </w:tr>
    </w:tbl>
    <w:p w14:paraId="7FF39255" w14:textId="77777777" w:rsidR="00CD0362" w:rsidRDefault="00CD0362" w:rsidP="006F1242">
      <w:pPr>
        <w:tabs>
          <w:tab w:val="left" w:pos="2029"/>
        </w:tabs>
        <w:rPr>
          <w:rFonts w:ascii="Calibri" w:hAnsi="Calibri" w:cs="Calibri"/>
          <w:sz w:val="22"/>
          <w:szCs w:val="22"/>
        </w:rPr>
      </w:pPr>
    </w:p>
    <w:p w14:paraId="5D3ED955" w14:textId="3AB41D96" w:rsidR="005C18A4" w:rsidRPr="00F16007" w:rsidRDefault="005C18A4" w:rsidP="005C18A4">
      <w:pPr>
        <w:jc w:val="right"/>
        <w:rPr>
          <w:rStyle w:val="lev"/>
          <w:rFonts w:ascii="Century Gothic" w:hAnsi="Century Gothic"/>
          <w:iCs/>
          <w:color w:val="000000" w:themeColor="text1"/>
          <w:sz w:val="36"/>
          <w:szCs w:val="36"/>
        </w:rPr>
      </w:pPr>
      <w:r w:rsidRPr="00F16007">
        <w:rPr>
          <w:rStyle w:val="lev"/>
          <w:rFonts w:ascii="Century Gothic" w:hAnsi="Century Gothic"/>
          <w:iCs/>
          <w:color w:val="000000" w:themeColor="text1"/>
          <w:sz w:val="36"/>
          <w:szCs w:val="36"/>
        </w:rPr>
        <w:t>Annexe</w:t>
      </w:r>
      <w:r>
        <w:rPr>
          <w:rStyle w:val="lev"/>
          <w:rFonts w:ascii="Century Gothic" w:hAnsi="Century Gothic"/>
          <w:iCs/>
          <w:color w:val="000000" w:themeColor="text1"/>
          <w:sz w:val="36"/>
          <w:szCs w:val="36"/>
        </w:rPr>
        <w:t xml:space="preserve"> –</w:t>
      </w:r>
      <w:r w:rsidRPr="00F16007">
        <w:rPr>
          <w:rStyle w:val="lev"/>
          <w:rFonts w:ascii="Century Gothic" w:hAnsi="Century Gothic"/>
          <w:iCs/>
          <w:color w:val="000000" w:themeColor="text1"/>
          <w:sz w:val="36"/>
          <w:szCs w:val="36"/>
        </w:rPr>
        <w:t xml:space="preserve"> CV</w:t>
      </w:r>
      <w:r>
        <w:rPr>
          <w:rStyle w:val="lev"/>
          <w:rFonts w:ascii="Century Gothic" w:hAnsi="Century Gothic"/>
          <w:iCs/>
          <w:color w:val="000000" w:themeColor="text1"/>
          <w:sz w:val="36"/>
          <w:szCs w:val="36"/>
        </w:rPr>
        <w:t xml:space="preserve"> </w:t>
      </w:r>
      <w:r>
        <w:rPr>
          <w:rStyle w:val="lev"/>
          <w:rFonts w:ascii="Century Gothic" w:hAnsi="Century Gothic"/>
          <w:iCs/>
          <w:color w:val="000000" w:themeColor="text1"/>
          <w:sz w:val="36"/>
          <w:szCs w:val="36"/>
        </w:rPr>
        <w:t>2</w:t>
      </w:r>
      <w:r w:rsidRPr="00F16007">
        <w:rPr>
          <w:rStyle w:val="lev"/>
          <w:rFonts w:ascii="Century Gothic" w:hAnsi="Century Gothic"/>
          <w:iCs/>
          <w:color w:val="000000" w:themeColor="text1"/>
          <w:sz w:val="36"/>
          <w:szCs w:val="36"/>
        </w:rPr>
        <w:t xml:space="preserve"> </w:t>
      </w:r>
    </w:p>
    <w:p w14:paraId="4F246D84" w14:textId="77777777" w:rsidR="005C18A4" w:rsidRPr="006B0FE7" w:rsidRDefault="005C18A4" w:rsidP="005C18A4">
      <w:pPr>
        <w:jc w:val="right"/>
        <w:rPr>
          <w:rStyle w:val="lev"/>
          <w:rFonts w:ascii="Century Gothic" w:hAnsi="Century Gothic"/>
          <w:iCs/>
          <w:color w:val="000000" w:themeColor="text1"/>
          <w:sz w:val="20"/>
          <w:szCs w:val="36"/>
        </w:rPr>
      </w:pPr>
    </w:p>
    <w:tbl>
      <w:tblPr>
        <w:tblStyle w:val="Grilledutableau"/>
        <w:tblW w:w="0" w:type="auto"/>
        <w:tblLook w:val="04A0" w:firstRow="1" w:lastRow="0" w:firstColumn="1" w:lastColumn="0" w:noHBand="0" w:noVBand="1"/>
      </w:tblPr>
      <w:tblGrid>
        <w:gridCol w:w="9504"/>
      </w:tblGrid>
      <w:tr w:rsidR="005C18A4" w:rsidRPr="006B0FE7" w14:paraId="1E7110EC" w14:textId="77777777" w:rsidTr="00395EBC">
        <w:tc>
          <w:tcPr>
            <w:tcW w:w="9504" w:type="dxa"/>
          </w:tcPr>
          <w:p w14:paraId="438A4069" w14:textId="77777777" w:rsidR="005C18A4" w:rsidRDefault="005C18A4" w:rsidP="00395EBC">
            <w:pPr>
              <w:rPr>
                <w:rStyle w:val="lev"/>
                <w:rFonts w:ascii="Calibri" w:hAnsi="Calibri"/>
                <w:iCs/>
                <w:szCs w:val="36"/>
              </w:rPr>
            </w:pPr>
            <w:r w:rsidRPr="00600A5D">
              <w:rPr>
                <w:rStyle w:val="lev"/>
                <w:rFonts w:ascii="Calibri" w:hAnsi="Calibri"/>
                <w:iCs/>
                <w:szCs w:val="36"/>
              </w:rPr>
              <w:t>Nom de la structure du candidat :</w:t>
            </w:r>
          </w:p>
          <w:p w14:paraId="29D5E5B8" w14:textId="77777777" w:rsidR="005C18A4" w:rsidRPr="00C80C9D" w:rsidRDefault="005C18A4" w:rsidP="00395EBC">
            <w:pPr>
              <w:rPr>
                <w:rStyle w:val="lev"/>
                <w:rFonts w:ascii="Calibri" w:hAnsi="Calibri"/>
                <w:iCs/>
                <w:szCs w:val="36"/>
              </w:rPr>
            </w:pPr>
          </w:p>
          <w:p w14:paraId="0DDA9B10" w14:textId="77777777" w:rsidR="005C18A4" w:rsidRPr="00D22619" w:rsidRDefault="005C18A4" w:rsidP="00395EBC">
            <w:pPr>
              <w:rPr>
                <w:rStyle w:val="lev"/>
                <w:rFonts w:ascii="Calibri" w:hAnsi="Calibri"/>
                <w:b w:val="0"/>
                <w:bCs w:val="0"/>
                <w:iCs/>
                <w:szCs w:val="36"/>
              </w:rPr>
            </w:pPr>
            <w:r w:rsidRPr="00D22619">
              <w:rPr>
                <w:rStyle w:val="lev"/>
                <w:rFonts w:ascii="Calibri" w:hAnsi="Calibri"/>
                <w:b w:val="0"/>
                <w:bCs w:val="0"/>
                <w:iCs/>
                <w:szCs w:val="36"/>
              </w:rPr>
              <w:t xml:space="preserve">Nom de la structure </w:t>
            </w:r>
            <w:proofErr w:type="spellStart"/>
            <w:r w:rsidRPr="00D22619">
              <w:rPr>
                <w:rStyle w:val="lev"/>
                <w:rFonts w:ascii="Calibri" w:hAnsi="Calibri"/>
                <w:b w:val="0"/>
                <w:bCs w:val="0"/>
                <w:iCs/>
                <w:szCs w:val="36"/>
              </w:rPr>
              <w:t>co</w:t>
            </w:r>
            <w:proofErr w:type="spellEnd"/>
            <w:r w:rsidRPr="00D22619">
              <w:rPr>
                <w:rStyle w:val="lev"/>
                <w:rFonts w:ascii="Calibri" w:hAnsi="Calibri"/>
                <w:b w:val="0"/>
                <w:bCs w:val="0"/>
                <w:iCs/>
                <w:szCs w:val="36"/>
              </w:rPr>
              <w:t xml:space="preserve"> traitante le cas échéant :</w:t>
            </w:r>
          </w:p>
          <w:p w14:paraId="167B78C6" w14:textId="77777777" w:rsidR="005C18A4" w:rsidRPr="00D22619" w:rsidRDefault="005C18A4" w:rsidP="00395EBC">
            <w:pPr>
              <w:rPr>
                <w:rStyle w:val="lev"/>
                <w:rFonts w:ascii="Calibri" w:hAnsi="Calibri"/>
                <w:b w:val="0"/>
                <w:bCs w:val="0"/>
                <w:iCs/>
                <w:szCs w:val="36"/>
              </w:rPr>
            </w:pPr>
            <w:r w:rsidRPr="00D22619">
              <w:rPr>
                <w:rStyle w:val="lev"/>
                <w:rFonts w:ascii="Calibri" w:hAnsi="Calibri"/>
                <w:b w:val="0"/>
                <w:bCs w:val="0"/>
                <w:iCs/>
                <w:szCs w:val="36"/>
              </w:rPr>
              <w:t xml:space="preserve">Nom de la structure sous-traitante, le cas échéant : </w:t>
            </w:r>
          </w:p>
          <w:p w14:paraId="19D5141B" w14:textId="77777777" w:rsidR="005C18A4" w:rsidRPr="006B0FE7" w:rsidRDefault="005C18A4" w:rsidP="00395EBC">
            <w:pPr>
              <w:rPr>
                <w:rStyle w:val="lev"/>
                <w:rFonts w:ascii="Calibri" w:hAnsi="Calibri"/>
                <w:iCs/>
                <w:szCs w:val="36"/>
              </w:rPr>
            </w:pPr>
          </w:p>
        </w:tc>
      </w:tr>
      <w:tr w:rsidR="005C18A4" w:rsidRPr="006B0FE7" w14:paraId="0EE65967" w14:textId="77777777" w:rsidTr="00395EBC">
        <w:tc>
          <w:tcPr>
            <w:tcW w:w="9504" w:type="dxa"/>
          </w:tcPr>
          <w:p w14:paraId="72A301A7" w14:textId="77777777" w:rsidR="005C18A4" w:rsidRPr="006B0FE7" w:rsidRDefault="005C18A4" w:rsidP="00395EBC">
            <w:pPr>
              <w:rPr>
                <w:rStyle w:val="lev"/>
                <w:rFonts w:ascii="Calibri" w:hAnsi="Calibri"/>
                <w:iCs/>
                <w:szCs w:val="36"/>
              </w:rPr>
            </w:pPr>
            <w:r w:rsidRPr="006B0FE7">
              <w:rPr>
                <w:rStyle w:val="lev"/>
                <w:rFonts w:ascii="Calibri" w:hAnsi="Calibri"/>
                <w:iCs/>
                <w:szCs w:val="36"/>
              </w:rPr>
              <w:t xml:space="preserve">Prénom et nom du </w:t>
            </w:r>
            <w:r>
              <w:rPr>
                <w:rStyle w:val="lev"/>
                <w:rFonts w:ascii="Calibri" w:hAnsi="Calibri"/>
                <w:iCs/>
                <w:szCs w:val="36"/>
              </w:rPr>
              <w:t>formateur</w:t>
            </w:r>
            <w:r w:rsidRPr="006B0FE7">
              <w:rPr>
                <w:rStyle w:val="lev"/>
                <w:rFonts w:ascii="Calibri" w:hAnsi="Calibri"/>
                <w:iCs/>
                <w:szCs w:val="36"/>
              </w:rPr>
              <w:t> </w:t>
            </w:r>
          </w:p>
          <w:p w14:paraId="72834E4A" w14:textId="77777777" w:rsidR="005C18A4" w:rsidRPr="006B0FE7" w:rsidRDefault="005C18A4" w:rsidP="00395EBC">
            <w:pPr>
              <w:rPr>
                <w:rStyle w:val="lev"/>
                <w:rFonts w:ascii="Calibri" w:hAnsi="Calibri"/>
                <w:iCs/>
                <w:szCs w:val="36"/>
              </w:rPr>
            </w:pPr>
          </w:p>
          <w:p w14:paraId="325F5901" w14:textId="77777777" w:rsidR="005C18A4" w:rsidRPr="006B0FE7" w:rsidRDefault="005C18A4" w:rsidP="00395EBC">
            <w:pPr>
              <w:rPr>
                <w:rStyle w:val="lev"/>
                <w:rFonts w:ascii="Calibri" w:hAnsi="Calibri"/>
                <w:b w:val="0"/>
                <w:iCs/>
                <w:szCs w:val="36"/>
              </w:rPr>
            </w:pPr>
          </w:p>
        </w:tc>
      </w:tr>
      <w:tr w:rsidR="005C18A4" w:rsidRPr="006B0FE7" w14:paraId="0A56E6D1" w14:textId="77777777" w:rsidTr="00395EBC">
        <w:tc>
          <w:tcPr>
            <w:tcW w:w="9504" w:type="dxa"/>
          </w:tcPr>
          <w:p w14:paraId="36007652" w14:textId="77777777" w:rsidR="005C18A4" w:rsidRPr="006B0FE7" w:rsidRDefault="005C18A4" w:rsidP="00395EBC">
            <w:pPr>
              <w:rPr>
                <w:rStyle w:val="lev"/>
                <w:rFonts w:ascii="Calibri" w:hAnsi="Calibri"/>
                <w:iCs/>
                <w:szCs w:val="36"/>
              </w:rPr>
            </w:pPr>
            <w:r w:rsidRPr="006B0FE7">
              <w:rPr>
                <w:rStyle w:val="lev"/>
                <w:rFonts w:ascii="Calibri" w:hAnsi="Calibri"/>
                <w:iCs/>
                <w:szCs w:val="36"/>
              </w:rPr>
              <w:t>Diplôme et qualification (année obtention) </w:t>
            </w:r>
          </w:p>
          <w:p w14:paraId="4AC80094" w14:textId="77777777" w:rsidR="005C18A4" w:rsidRPr="006B0FE7" w:rsidRDefault="005C18A4" w:rsidP="00395EBC">
            <w:pPr>
              <w:rPr>
                <w:rStyle w:val="lev"/>
                <w:rFonts w:ascii="Calibri" w:hAnsi="Calibri"/>
                <w:iCs/>
                <w:szCs w:val="36"/>
              </w:rPr>
            </w:pPr>
          </w:p>
          <w:p w14:paraId="75CB10F8" w14:textId="77777777" w:rsidR="005C18A4" w:rsidRPr="006B0FE7" w:rsidRDefault="005C18A4" w:rsidP="00395EBC">
            <w:pPr>
              <w:rPr>
                <w:rStyle w:val="lev"/>
                <w:rFonts w:ascii="Calibri" w:hAnsi="Calibri"/>
                <w:b w:val="0"/>
                <w:iCs/>
                <w:szCs w:val="36"/>
              </w:rPr>
            </w:pPr>
          </w:p>
        </w:tc>
      </w:tr>
      <w:tr w:rsidR="005C18A4" w:rsidRPr="006B0FE7" w14:paraId="4FB6916D" w14:textId="77777777" w:rsidTr="00395EBC">
        <w:trPr>
          <w:trHeight w:val="3115"/>
        </w:trPr>
        <w:tc>
          <w:tcPr>
            <w:tcW w:w="9504" w:type="dxa"/>
          </w:tcPr>
          <w:p w14:paraId="42E1A8FB" w14:textId="77777777" w:rsidR="005C18A4" w:rsidRPr="006B0FE7" w:rsidRDefault="005C18A4" w:rsidP="00395EBC">
            <w:pPr>
              <w:rPr>
                <w:rStyle w:val="lev"/>
                <w:rFonts w:ascii="Calibri" w:hAnsi="Calibri"/>
                <w:iCs/>
                <w:szCs w:val="36"/>
              </w:rPr>
            </w:pPr>
            <w:r w:rsidRPr="006B0FE7">
              <w:rPr>
                <w:rStyle w:val="lev"/>
                <w:rFonts w:ascii="Calibri" w:hAnsi="Calibri"/>
                <w:iCs/>
                <w:szCs w:val="36"/>
              </w:rPr>
              <w:lastRenderedPageBreak/>
              <w:t>Expériences professionnelles (activités et durées)</w:t>
            </w:r>
          </w:p>
          <w:p w14:paraId="661C82D8" w14:textId="77777777" w:rsidR="005C18A4" w:rsidRPr="006B0FE7" w:rsidRDefault="005C18A4" w:rsidP="00395EBC">
            <w:pPr>
              <w:rPr>
                <w:rStyle w:val="lev"/>
                <w:rFonts w:ascii="Calibri" w:hAnsi="Calibri"/>
                <w:iCs/>
                <w:szCs w:val="36"/>
              </w:rPr>
            </w:pPr>
          </w:p>
          <w:p w14:paraId="6ED47441" w14:textId="77777777" w:rsidR="005C18A4" w:rsidRPr="006B0FE7" w:rsidRDefault="005C18A4" w:rsidP="00395EBC">
            <w:pPr>
              <w:rPr>
                <w:rStyle w:val="lev"/>
                <w:rFonts w:ascii="Calibri" w:hAnsi="Calibri"/>
                <w:iCs/>
                <w:szCs w:val="36"/>
              </w:rPr>
            </w:pPr>
          </w:p>
          <w:p w14:paraId="677CCF02" w14:textId="77777777" w:rsidR="005C18A4" w:rsidRPr="006B0FE7" w:rsidRDefault="005C18A4" w:rsidP="00395EBC">
            <w:pPr>
              <w:rPr>
                <w:rStyle w:val="lev"/>
                <w:rFonts w:ascii="Calibri" w:hAnsi="Calibri"/>
                <w:iCs/>
                <w:szCs w:val="36"/>
              </w:rPr>
            </w:pPr>
          </w:p>
          <w:p w14:paraId="3A1E610F" w14:textId="77777777" w:rsidR="005C18A4" w:rsidRPr="006B0FE7" w:rsidRDefault="005C18A4" w:rsidP="00395EBC">
            <w:pPr>
              <w:rPr>
                <w:rStyle w:val="lev"/>
                <w:rFonts w:ascii="Calibri" w:hAnsi="Calibri"/>
                <w:iCs/>
                <w:szCs w:val="36"/>
              </w:rPr>
            </w:pPr>
          </w:p>
          <w:p w14:paraId="3A7E546A" w14:textId="77777777" w:rsidR="005C18A4" w:rsidRPr="006B0FE7" w:rsidRDefault="005C18A4" w:rsidP="00395EBC">
            <w:pPr>
              <w:rPr>
                <w:rStyle w:val="lev"/>
                <w:rFonts w:ascii="Calibri" w:hAnsi="Calibri"/>
                <w:iCs/>
                <w:szCs w:val="36"/>
              </w:rPr>
            </w:pPr>
          </w:p>
          <w:p w14:paraId="1B7949CA" w14:textId="77777777" w:rsidR="005C18A4" w:rsidRDefault="005C18A4" w:rsidP="00395EBC">
            <w:pPr>
              <w:rPr>
                <w:rStyle w:val="lev"/>
                <w:rFonts w:ascii="Calibri" w:hAnsi="Calibri"/>
                <w:iCs/>
                <w:szCs w:val="36"/>
              </w:rPr>
            </w:pPr>
          </w:p>
          <w:p w14:paraId="171097B6" w14:textId="77777777" w:rsidR="005C18A4" w:rsidRPr="006B0FE7" w:rsidRDefault="005C18A4" w:rsidP="00395EBC">
            <w:pPr>
              <w:rPr>
                <w:rStyle w:val="lev"/>
                <w:rFonts w:ascii="Calibri" w:hAnsi="Calibri"/>
                <w:iCs/>
                <w:szCs w:val="36"/>
              </w:rPr>
            </w:pPr>
          </w:p>
          <w:p w14:paraId="7298E5F9" w14:textId="77777777" w:rsidR="005C18A4" w:rsidRPr="006B0FE7" w:rsidRDefault="005C18A4" w:rsidP="00395EBC">
            <w:pPr>
              <w:rPr>
                <w:rStyle w:val="lev"/>
                <w:rFonts w:ascii="Calibri" w:hAnsi="Calibri"/>
                <w:iCs/>
                <w:szCs w:val="36"/>
              </w:rPr>
            </w:pPr>
          </w:p>
          <w:p w14:paraId="6EBB7EE2" w14:textId="77777777" w:rsidR="005C18A4" w:rsidRPr="006B0FE7" w:rsidRDefault="005C18A4" w:rsidP="00395EBC">
            <w:pPr>
              <w:rPr>
                <w:rStyle w:val="lev"/>
                <w:rFonts w:ascii="Calibri" w:hAnsi="Calibri"/>
                <w:iCs/>
                <w:szCs w:val="36"/>
              </w:rPr>
            </w:pPr>
          </w:p>
          <w:p w14:paraId="29FFA701" w14:textId="77777777" w:rsidR="005C18A4" w:rsidRPr="006B0FE7" w:rsidRDefault="005C18A4" w:rsidP="00395EBC">
            <w:pPr>
              <w:rPr>
                <w:rStyle w:val="lev"/>
                <w:rFonts w:ascii="Calibri" w:hAnsi="Calibri"/>
                <w:iCs/>
                <w:szCs w:val="36"/>
              </w:rPr>
            </w:pPr>
          </w:p>
        </w:tc>
      </w:tr>
      <w:tr w:rsidR="005C18A4" w:rsidRPr="006B0FE7" w14:paraId="7DC906D2" w14:textId="77777777" w:rsidTr="00395EBC">
        <w:trPr>
          <w:trHeight w:val="3122"/>
        </w:trPr>
        <w:tc>
          <w:tcPr>
            <w:tcW w:w="9504" w:type="dxa"/>
          </w:tcPr>
          <w:p w14:paraId="29F5E80D" w14:textId="77777777" w:rsidR="005C18A4" w:rsidRPr="006B0FE7" w:rsidRDefault="005C18A4" w:rsidP="00395EBC">
            <w:pPr>
              <w:rPr>
                <w:rStyle w:val="lev"/>
                <w:rFonts w:ascii="Calibri" w:hAnsi="Calibri"/>
                <w:iCs/>
                <w:szCs w:val="36"/>
              </w:rPr>
            </w:pPr>
            <w:r>
              <w:rPr>
                <w:rStyle w:val="lev"/>
                <w:rFonts w:ascii="Calibri" w:hAnsi="Calibri"/>
                <w:iCs/>
                <w:szCs w:val="36"/>
              </w:rPr>
              <w:t>Expériences</w:t>
            </w:r>
            <w:r w:rsidRPr="006B0FE7">
              <w:rPr>
                <w:rStyle w:val="lev"/>
                <w:rFonts w:ascii="Calibri" w:hAnsi="Calibri"/>
                <w:iCs/>
                <w:szCs w:val="36"/>
              </w:rPr>
              <w:t xml:space="preserve"> de </w:t>
            </w:r>
            <w:r>
              <w:rPr>
                <w:rStyle w:val="lev"/>
                <w:rFonts w:ascii="Calibri" w:hAnsi="Calibri"/>
                <w:iCs/>
                <w:szCs w:val="36"/>
              </w:rPr>
              <w:t xml:space="preserve">formation ou de missions </w:t>
            </w:r>
            <w:r w:rsidRPr="006B0FE7">
              <w:rPr>
                <w:rStyle w:val="lev"/>
                <w:rFonts w:ascii="Calibri" w:hAnsi="Calibri"/>
                <w:iCs/>
                <w:szCs w:val="36"/>
              </w:rPr>
              <w:t>comparables</w:t>
            </w:r>
          </w:p>
          <w:p w14:paraId="59D41250" w14:textId="77777777" w:rsidR="005C18A4" w:rsidRDefault="005C18A4" w:rsidP="00395EBC">
            <w:pPr>
              <w:rPr>
                <w:rStyle w:val="lev"/>
                <w:rFonts w:ascii="Calibri" w:hAnsi="Calibri"/>
                <w:iCs/>
                <w:szCs w:val="36"/>
              </w:rPr>
            </w:pPr>
          </w:p>
          <w:p w14:paraId="37CF6DDD" w14:textId="77777777" w:rsidR="005C18A4" w:rsidRDefault="005C18A4" w:rsidP="00395EBC">
            <w:pPr>
              <w:rPr>
                <w:rStyle w:val="lev"/>
                <w:rFonts w:ascii="Calibri" w:hAnsi="Calibri"/>
                <w:iCs/>
                <w:szCs w:val="36"/>
              </w:rPr>
            </w:pPr>
          </w:p>
          <w:p w14:paraId="2BB69938" w14:textId="77777777" w:rsidR="005C18A4" w:rsidRDefault="005C18A4" w:rsidP="00395EBC">
            <w:pPr>
              <w:rPr>
                <w:rStyle w:val="lev"/>
                <w:rFonts w:ascii="Calibri" w:hAnsi="Calibri"/>
                <w:iCs/>
                <w:szCs w:val="36"/>
              </w:rPr>
            </w:pPr>
          </w:p>
          <w:p w14:paraId="1720BC55" w14:textId="77777777" w:rsidR="005C18A4" w:rsidRDefault="005C18A4" w:rsidP="00395EBC">
            <w:pPr>
              <w:rPr>
                <w:rStyle w:val="lev"/>
                <w:rFonts w:ascii="Calibri" w:hAnsi="Calibri"/>
                <w:iCs/>
                <w:szCs w:val="36"/>
              </w:rPr>
            </w:pPr>
          </w:p>
          <w:p w14:paraId="5DE5CB30" w14:textId="77777777" w:rsidR="005C18A4" w:rsidRDefault="005C18A4" w:rsidP="00395EBC">
            <w:pPr>
              <w:rPr>
                <w:rStyle w:val="lev"/>
                <w:rFonts w:ascii="Calibri" w:hAnsi="Calibri"/>
                <w:iCs/>
                <w:szCs w:val="36"/>
              </w:rPr>
            </w:pPr>
          </w:p>
          <w:p w14:paraId="53B0E71F" w14:textId="77777777" w:rsidR="005C18A4" w:rsidRDefault="005C18A4" w:rsidP="00395EBC">
            <w:pPr>
              <w:rPr>
                <w:rStyle w:val="lev"/>
                <w:rFonts w:ascii="Calibri" w:hAnsi="Calibri"/>
                <w:iCs/>
                <w:szCs w:val="36"/>
              </w:rPr>
            </w:pPr>
          </w:p>
          <w:p w14:paraId="449F85AD" w14:textId="77777777" w:rsidR="005C18A4" w:rsidRDefault="005C18A4" w:rsidP="00395EBC">
            <w:pPr>
              <w:rPr>
                <w:rStyle w:val="lev"/>
                <w:rFonts w:ascii="Calibri" w:hAnsi="Calibri"/>
                <w:iCs/>
                <w:szCs w:val="36"/>
              </w:rPr>
            </w:pPr>
          </w:p>
          <w:p w14:paraId="36D80987" w14:textId="77777777" w:rsidR="005C18A4" w:rsidRDefault="005C18A4" w:rsidP="00395EBC">
            <w:pPr>
              <w:rPr>
                <w:rStyle w:val="lev"/>
                <w:rFonts w:ascii="Calibri" w:hAnsi="Calibri"/>
                <w:iCs/>
                <w:szCs w:val="36"/>
              </w:rPr>
            </w:pPr>
          </w:p>
          <w:p w14:paraId="18F2450E" w14:textId="77777777" w:rsidR="005C18A4" w:rsidRDefault="005C18A4" w:rsidP="00395EBC">
            <w:pPr>
              <w:rPr>
                <w:rStyle w:val="lev"/>
                <w:rFonts w:ascii="Calibri" w:hAnsi="Calibri"/>
                <w:iCs/>
                <w:szCs w:val="36"/>
              </w:rPr>
            </w:pPr>
          </w:p>
          <w:p w14:paraId="214FE8BA" w14:textId="77777777" w:rsidR="005C18A4" w:rsidRDefault="005C18A4" w:rsidP="00395EBC">
            <w:pPr>
              <w:rPr>
                <w:rStyle w:val="lev"/>
                <w:rFonts w:ascii="Calibri" w:hAnsi="Calibri"/>
                <w:iCs/>
                <w:szCs w:val="36"/>
              </w:rPr>
            </w:pPr>
          </w:p>
          <w:p w14:paraId="119FFBB8" w14:textId="77777777" w:rsidR="005C18A4" w:rsidRDefault="005C18A4" w:rsidP="00395EBC">
            <w:pPr>
              <w:rPr>
                <w:rStyle w:val="lev"/>
                <w:rFonts w:ascii="Calibri" w:hAnsi="Calibri"/>
                <w:iCs/>
                <w:szCs w:val="36"/>
              </w:rPr>
            </w:pPr>
          </w:p>
          <w:p w14:paraId="418874A5" w14:textId="77777777" w:rsidR="005C18A4" w:rsidRDefault="005C18A4" w:rsidP="00395EBC">
            <w:pPr>
              <w:rPr>
                <w:rStyle w:val="lev"/>
                <w:rFonts w:ascii="Calibri" w:hAnsi="Calibri"/>
                <w:iCs/>
                <w:szCs w:val="36"/>
              </w:rPr>
            </w:pPr>
          </w:p>
          <w:p w14:paraId="2AEFBDA0" w14:textId="77777777" w:rsidR="005C18A4" w:rsidRDefault="005C18A4" w:rsidP="00395EBC">
            <w:pPr>
              <w:rPr>
                <w:rStyle w:val="lev"/>
                <w:rFonts w:ascii="Calibri" w:hAnsi="Calibri"/>
                <w:iCs/>
                <w:szCs w:val="36"/>
              </w:rPr>
            </w:pPr>
          </w:p>
          <w:p w14:paraId="4A4A7B3E" w14:textId="77777777" w:rsidR="005C18A4" w:rsidRPr="006B0FE7" w:rsidRDefault="005C18A4" w:rsidP="00395EBC">
            <w:pPr>
              <w:rPr>
                <w:rStyle w:val="lev"/>
                <w:rFonts w:ascii="Calibri" w:hAnsi="Calibri"/>
                <w:iCs/>
                <w:szCs w:val="36"/>
              </w:rPr>
            </w:pPr>
          </w:p>
          <w:p w14:paraId="2666C461" w14:textId="77777777" w:rsidR="005C18A4" w:rsidRPr="006B0FE7" w:rsidRDefault="005C18A4" w:rsidP="00395EBC">
            <w:pPr>
              <w:rPr>
                <w:rStyle w:val="lev"/>
                <w:rFonts w:ascii="Calibri" w:hAnsi="Calibri"/>
                <w:iCs/>
                <w:szCs w:val="36"/>
              </w:rPr>
            </w:pPr>
          </w:p>
          <w:p w14:paraId="4F888252" w14:textId="77777777" w:rsidR="005C18A4" w:rsidRPr="006B0FE7" w:rsidRDefault="005C18A4" w:rsidP="00395EBC">
            <w:pPr>
              <w:rPr>
                <w:rStyle w:val="lev"/>
                <w:rFonts w:ascii="Calibri" w:hAnsi="Calibri"/>
                <w:iCs/>
                <w:szCs w:val="36"/>
              </w:rPr>
            </w:pPr>
          </w:p>
          <w:p w14:paraId="42FC6FC3" w14:textId="77777777" w:rsidR="005C18A4" w:rsidRPr="006B0FE7" w:rsidRDefault="005C18A4" w:rsidP="00395EBC">
            <w:pPr>
              <w:rPr>
                <w:rStyle w:val="lev"/>
                <w:rFonts w:ascii="Calibri" w:hAnsi="Calibri"/>
                <w:iCs/>
                <w:szCs w:val="36"/>
              </w:rPr>
            </w:pPr>
          </w:p>
          <w:p w14:paraId="69585BDC" w14:textId="77777777" w:rsidR="005C18A4" w:rsidRPr="006B0FE7" w:rsidRDefault="005C18A4" w:rsidP="00395EBC">
            <w:pPr>
              <w:rPr>
                <w:rStyle w:val="lev"/>
                <w:rFonts w:ascii="Calibri" w:hAnsi="Calibri"/>
                <w:iCs/>
                <w:szCs w:val="36"/>
              </w:rPr>
            </w:pPr>
          </w:p>
        </w:tc>
      </w:tr>
    </w:tbl>
    <w:p w14:paraId="2FF175BE" w14:textId="77777777" w:rsidR="005C18A4" w:rsidRPr="00CD0362" w:rsidRDefault="005C18A4" w:rsidP="006F1242">
      <w:pPr>
        <w:tabs>
          <w:tab w:val="left" w:pos="2029"/>
        </w:tabs>
        <w:rPr>
          <w:rFonts w:ascii="Calibri" w:hAnsi="Calibri" w:cs="Calibri"/>
          <w:sz w:val="22"/>
          <w:szCs w:val="22"/>
        </w:rPr>
      </w:pPr>
    </w:p>
    <w:sectPr w:rsidR="005C18A4" w:rsidRPr="00CD0362" w:rsidSect="00E50F5B">
      <w:headerReference w:type="default" r:id="rId8"/>
      <w:footerReference w:type="default" r:id="rId9"/>
      <w:pgSz w:w="11906" w:h="16838" w:code="9"/>
      <w:pgMar w:top="2096" w:right="1133" w:bottom="567" w:left="1259" w:header="709"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3CC2" w14:textId="77777777" w:rsidR="001405F6" w:rsidRDefault="001405F6">
      <w:r>
        <w:separator/>
      </w:r>
    </w:p>
  </w:endnote>
  <w:endnote w:type="continuationSeparator" w:id="0">
    <w:p w14:paraId="332B243B" w14:textId="77777777" w:rsidR="001405F6" w:rsidRDefault="0014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CA9B" w14:textId="778B7F7A" w:rsidR="008B3D68" w:rsidRDefault="00864761" w:rsidP="00CB4CB5">
    <w:pPr>
      <w:autoSpaceDE w:val="0"/>
      <w:autoSpaceDN w:val="0"/>
      <w:adjustRightInd w:val="0"/>
      <w:rPr>
        <w:rFonts w:asciiTheme="minorHAnsi" w:hAnsiTheme="minorHAnsi"/>
        <w:smallCaps/>
        <w:sz w:val="20"/>
      </w:rPr>
    </w:pPr>
    <w:r w:rsidRPr="00913741">
      <w:rPr>
        <w:rFonts w:asciiTheme="minorHAnsi" w:hAnsiTheme="minorHAnsi"/>
        <w:smallCaps/>
        <w:sz w:val="20"/>
      </w:rPr>
      <w:t xml:space="preserve">CRT - </w:t>
    </w:r>
    <w:r w:rsidR="004271EC" w:rsidRPr="00913741">
      <w:rPr>
        <w:rFonts w:asciiTheme="minorHAnsi" w:hAnsiTheme="minorHAnsi"/>
        <w:smallCaps/>
        <w:sz w:val="20"/>
      </w:rPr>
      <w:t>N°</w:t>
    </w:r>
    <w:r w:rsidR="00913741" w:rsidRPr="00913741">
      <w:rPr>
        <w:rFonts w:asciiTheme="minorHAnsi" w:hAnsiTheme="minorHAnsi"/>
        <w:smallCaps/>
        <w:sz w:val="20"/>
      </w:rPr>
      <w:t>IDFCPIRF002</w:t>
    </w:r>
  </w:p>
  <w:p w14:paraId="166A70C0" w14:textId="13CA9F0F" w:rsidR="00152A9A" w:rsidRPr="009C0D6F" w:rsidRDefault="009C0D6F" w:rsidP="009C0D6F">
    <w:pPr>
      <w:autoSpaceDE w:val="0"/>
      <w:autoSpaceDN w:val="0"/>
      <w:adjustRightInd w:val="0"/>
      <w:jc w:val="right"/>
      <w:rPr>
        <w:rFonts w:asciiTheme="minorHAnsi" w:hAnsiTheme="minorHAnsi"/>
        <w:smallCaps/>
        <w:sz w:val="20"/>
      </w:rPr>
    </w:pPr>
    <w:r w:rsidRPr="00B80864">
      <w:rPr>
        <w:smallCaps/>
        <w:sz w:val="16"/>
        <w:szCs w:val="16"/>
      </w:rPr>
      <w:br/>
    </w:r>
    <w:r w:rsidR="00152A9A" w:rsidRPr="00B86452">
      <w:rPr>
        <w:rFonts w:asciiTheme="minorHAnsi" w:hAnsiTheme="minorHAnsi"/>
        <w:sz w:val="20"/>
      </w:rPr>
      <w:t xml:space="preserve">Page </w:t>
    </w:r>
    <w:r w:rsidR="00152A9A" w:rsidRPr="00B86452">
      <w:rPr>
        <w:rFonts w:asciiTheme="minorHAnsi" w:hAnsiTheme="minorHAnsi"/>
        <w:b/>
        <w:sz w:val="20"/>
      </w:rPr>
      <w:fldChar w:fldCharType="begin"/>
    </w:r>
    <w:r w:rsidR="00152A9A" w:rsidRPr="00B86452">
      <w:rPr>
        <w:rFonts w:asciiTheme="minorHAnsi" w:hAnsiTheme="minorHAnsi"/>
        <w:b/>
        <w:sz w:val="20"/>
      </w:rPr>
      <w:instrText>PAGE  \* Arabic  \* MERGEFORMAT</w:instrText>
    </w:r>
    <w:r w:rsidR="00152A9A" w:rsidRPr="00B86452">
      <w:rPr>
        <w:rFonts w:asciiTheme="minorHAnsi" w:hAnsiTheme="minorHAnsi"/>
        <w:b/>
        <w:sz w:val="20"/>
      </w:rPr>
      <w:fldChar w:fldCharType="separate"/>
    </w:r>
    <w:r w:rsidR="00152A9A">
      <w:rPr>
        <w:rFonts w:asciiTheme="minorHAnsi" w:hAnsiTheme="minorHAnsi"/>
        <w:b/>
        <w:noProof/>
        <w:sz w:val="20"/>
      </w:rPr>
      <w:t>4</w:t>
    </w:r>
    <w:r w:rsidR="00152A9A" w:rsidRPr="00B86452">
      <w:rPr>
        <w:rFonts w:asciiTheme="minorHAnsi" w:hAnsiTheme="minorHAnsi"/>
        <w:b/>
        <w:sz w:val="20"/>
      </w:rPr>
      <w:fldChar w:fldCharType="end"/>
    </w:r>
    <w:r w:rsidR="00152A9A" w:rsidRPr="00B86452">
      <w:rPr>
        <w:rFonts w:asciiTheme="minorHAnsi" w:hAnsiTheme="minorHAnsi"/>
        <w:sz w:val="20"/>
      </w:rPr>
      <w:t xml:space="preserve"> / </w:t>
    </w:r>
    <w:r w:rsidR="00152A9A" w:rsidRPr="00B86452">
      <w:rPr>
        <w:rFonts w:asciiTheme="minorHAnsi" w:hAnsiTheme="minorHAnsi"/>
        <w:b/>
        <w:sz w:val="20"/>
      </w:rPr>
      <w:fldChar w:fldCharType="begin"/>
    </w:r>
    <w:r w:rsidR="00152A9A" w:rsidRPr="00B86452">
      <w:rPr>
        <w:rFonts w:asciiTheme="minorHAnsi" w:hAnsiTheme="minorHAnsi"/>
        <w:b/>
        <w:sz w:val="20"/>
      </w:rPr>
      <w:instrText>NUMPAGES  \* Arabic  \* MERGEFORMAT</w:instrText>
    </w:r>
    <w:r w:rsidR="00152A9A" w:rsidRPr="00B86452">
      <w:rPr>
        <w:rFonts w:asciiTheme="minorHAnsi" w:hAnsiTheme="minorHAnsi"/>
        <w:b/>
        <w:sz w:val="20"/>
      </w:rPr>
      <w:fldChar w:fldCharType="separate"/>
    </w:r>
    <w:r w:rsidR="00152A9A">
      <w:rPr>
        <w:rFonts w:asciiTheme="minorHAnsi" w:hAnsiTheme="minorHAnsi"/>
        <w:b/>
        <w:noProof/>
        <w:sz w:val="20"/>
      </w:rPr>
      <w:t>9</w:t>
    </w:r>
    <w:r w:rsidR="00152A9A" w:rsidRPr="00B86452">
      <w:rPr>
        <w:rFonts w:asciiTheme="minorHAnsi" w:hAnsiTheme="minorHAnsi"/>
        <w:b/>
        <w:sz w:val="20"/>
      </w:rPr>
      <w:fldChar w:fldCharType="end"/>
    </w:r>
  </w:p>
  <w:p w14:paraId="0C74361E" w14:textId="77777777" w:rsidR="00152A9A" w:rsidRPr="00B86452" w:rsidRDefault="00152A9A" w:rsidP="00B864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14B63" w14:textId="77777777" w:rsidR="001405F6" w:rsidRDefault="001405F6">
      <w:r>
        <w:separator/>
      </w:r>
    </w:p>
  </w:footnote>
  <w:footnote w:type="continuationSeparator" w:id="0">
    <w:p w14:paraId="7A784F06" w14:textId="77777777" w:rsidR="001405F6" w:rsidRDefault="00140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2101" w14:textId="120283F8" w:rsidR="00152A9A" w:rsidRDefault="00913741">
    <w:pPr>
      <w:pStyle w:val="En-tte"/>
    </w:pPr>
    <w:r>
      <w:rPr>
        <w:b/>
        <w:noProof/>
        <w:color w:val="FFFFFF" w:themeColor="background1"/>
        <w:sz w:val="28"/>
        <w:szCs w:val="28"/>
      </w:rPr>
      <w:drawing>
        <wp:anchor distT="0" distB="0" distL="114300" distR="114300" simplePos="0" relativeHeight="251661312" behindDoc="1" locked="0" layoutInCell="1" allowOverlap="1" wp14:anchorId="5FD8E465" wp14:editId="5A83C938">
          <wp:simplePos x="0" y="0"/>
          <wp:positionH relativeFrom="column">
            <wp:posOffset>3355975</wp:posOffset>
          </wp:positionH>
          <wp:positionV relativeFrom="paragraph">
            <wp:posOffset>-252095</wp:posOffset>
          </wp:positionV>
          <wp:extent cx="963930" cy="830580"/>
          <wp:effectExtent l="0" t="0" r="7620" b="7620"/>
          <wp:wrapNone/>
          <wp:docPr id="451145007" name="Image 4" descr="Une image contenant texte, Police, Graphiqu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885946" name="Image 4" descr="Une image contenant texte, Police, Graphique, cerc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963930" cy="830580"/>
                  </a:xfrm>
                  <a:prstGeom prst="rect">
                    <a:avLst/>
                  </a:prstGeom>
                </pic:spPr>
              </pic:pic>
            </a:graphicData>
          </a:graphic>
        </wp:anchor>
      </w:drawing>
    </w:r>
    <w:r w:rsidRPr="00506724">
      <w:rPr>
        <w:noProof/>
      </w:rPr>
      <w:drawing>
        <wp:anchor distT="0" distB="0" distL="114300" distR="114300" simplePos="0" relativeHeight="251662336" behindDoc="1" locked="0" layoutInCell="1" allowOverlap="1" wp14:anchorId="1BCB26A1" wp14:editId="60D15A58">
          <wp:simplePos x="0" y="0"/>
          <wp:positionH relativeFrom="margin">
            <wp:posOffset>5033645</wp:posOffset>
          </wp:positionH>
          <wp:positionV relativeFrom="paragraph">
            <wp:posOffset>-201930</wp:posOffset>
          </wp:positionV>
          <wp:extent cx="1014730" cy="781685"/>
          <wp:effectExtent l="0" t="0" r="0" b="0"/>
          <wp:wrapNone/>
          <wp:docPr id="1167859478" name="Image 1" descr="Une image contenant Police, text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95649" name="Image 1" descr="Une image contenant Police, texte, Graphique, conception&#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014730" cy="781685"/>
                  </a:xfrm>
                  <a:prstGeom prst="rect">
                    <a:avLst/>
                  </a:prstGeom>
                </pic:spPr>
              </pic:pic>
            </a:graphicData>
          </a:graphic>
          <wp14:sizeRelH relativeFrom="margin">
            <wp14:pctWidth>0</wp14:pctWidth>
          </wp14:sizeRelH>
          <wp14:sizeRelV relativeFrom="margin">
            <wp14:pctHeight>0</wp14:pctHeight>
          </wp14:sizeRelV>
        </wp:anchor>
      </w:drawing>
    </w:r>
    <w:r w:rsidR="00152A9A" w:rsidRPr="000618F1">
      <w:rPr>
        <w:noProof/>
      </w:rPr>
      <mc:AlternateContent>
        <mc:Choice Requires="wps">
          <w:drawing>
            <wp:anchor distT="0" distB="0" distL="114300" distR="114300" simplePos="0" relativeHeight="251659264" behindDoc="0" locked="0" layoutInCell="1" allowOverlap="1" wp14:anchorId="42B20396" wp14:editId="68FB5390">
              <wp:simplePos x="0" y="0"/>
              <wp:positionH relativeFrom="column">
                <wp:posOffset>-742315</wp:posOffset>
              </wp:positionH>
              <wp:positionV relativeFrom="paragraph">
                <wp:posOffset>606054</wp:posOffset>
              </wp:positionV>
              <wp:extent cx="7486650" cy="65405"/>
              <wp:effectExtent l="0" t="0" r="0" b="0"/>
              <wp:wrapNone/>
              <wp:docPr id="2" name="Rectangle 2"/>
              <wp:cNvGraphicFramePr/>
              <a:graphic xmlns:a="http://schemas.openxmlformats.org/drawingml/2006/main">
                <a:graphicData uri="http://schemas.microsoft.com/office/word/2010/wordprocessingShape">
                  <wps:wsp>
                    <wps:cNvSpPr/>
                    <wps:spPr>
                      <a:xfrm>
                        <a:off x="0" y="0"/>
                        <a:ext cx="7486650" cy="65405"/>
                      </a:xfrm>
                      <a:prstGeom prst="rect">
                        <a:avLst/>
                      </a:prstGeom>
                      <a:gradFill>
                        <a:gsLst>
                          <a:gs pos="16000">
                            <a:schemeClr val="accent1">
                              <a:lumMod val="5000"/>
                              <a:lumOff val="95000"/>
                            </a:schemeClr>
                          </a:gs>
                          <a:gs pos="75000">
                            <a:srgbClr val="002060"/>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501405" id="Rectangle 2" o:spid="_x0000_s1026" style="position:absolute;margin-left:-58.45pt;margin-top:47.7pt;width:589.5pt;height: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" fillcolor="#f6f8fb [180]" stroked="f" strokeweight="2pt">
              <v:fill color2="#002060" angle="90" colors="0 #f6f9fc;10486f #f6f9fc" focus="100%" type="gradient">
                <o:fill v:ext="view" type="gradientUnscaled"/>
              </v:fill>
            </v:rect>
          </w:pict>
        </mc:Fallback>
      </mc:AlternateContent>
    </w:r>
    <w:r w:rsidR="00152A9A" w:rsidRPr="000618F1">
      <w:rPr>
        <w:noProof/>
      </w:rPr>
      <w:drawing>
        <wp:anchor distT="0" distB="0" distL="114300" distR="114300" simplePos="0" relativeHeight="251657216" behindDoc="1" locked="0" layoutInCell="1" allowOverlap="1" wp14:anchorId="58DF6F3D" wp14:editId="064F291F">
          <wp:simplePos x="0" y="0"/>
          <wp:positionH relativeFrom="column">
            <wp:posOffset>-483870</wp:posOffset>
          </wp:positionH>
          <wp:positionV relativeFrom="paragraph">
            <wp:posOffset>-167640</wp:posOffset>
          </wp:positionV>
          <wp:extent cx="2495550" cy="777875"/>
          <wp:effectExtent l="0" t="0" r="0" b="3175"/>
          <wp:wrapTight wrapText="bothSides">
            <wp:wrapPolygon edited="0">
              <wp:start x="0" y="0"/>
              <wp:lineTo x="0" y="21159"/>
              <wp:lineTo x="21435" y="21159"/>
              <wp:lineTo x="21435"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Uniformation_Opco_FINAL.png"/>
                  <pic:cNvPicPr/>
                </pic:nvPicPr>
                <pic:blipFill>
                  <a:blip r:embed="rId3">
                    <a:extLst>
                      <a:ext uri="{28A0092B-C50C-407E-A947-70E740481C1C}">
                        <a14:useLocalDpi xmlns:a14="http://schemas.microsoft.com/office/drawing/2010/main" val="0"/>
                      </a:ext>
                    </a:extLst>
                  </a:blip>
                  <a:stretch>
                    <a:fillRect/>
                  </a:stretch>
                </pic:blipFill>
                <pic:spPr>
                  <a:xfrm>
                    <a:off x="0" y="0"/>
                    <a:ext cx="2495550" cy="777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1374952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7A56FD"/>
    <w:multiLevelType w:val="hybridMultilevel"/>
    <w:tmpl w:val="0F06D324"/>
    <w:lvl w:ilvl="0" w:tplc="FFFFFFFF">
      <w:start w:val="1"/>
      <w:numFmt w:val="decimal"/>
      <w:lvlText w:val="%1."/>
      <w:lvlJc w:val="left"/>
      <w:pPr>
        <w:ind w:left="720" w:hanging="360"/>
      </w:pPr>
      <w:rPr>
        <w:rFonts w:hint="default"/>
        <w:b/>
        <w:bCs/>
        <w:sz w:val="28"/>
        <w:szCs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38292E"/>
    <w:multiLevelType w:val="hybridMultilevel"/>
    <w:tmpl w:val="6B66A3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F447B6"/>
    <w:multiLevelType w:val="hybridMultilevel"/>
    <w:tmpl w:val="78C4559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145B0C"/>
    <w:multiLevelType w:val="hybridMultilevel"/>
    <w:tmpl w:val="70502F4E"/>
    <w:lvl w:ilvl="0" w:tplc="10B69254">
      <w:start w:val="1"/>
      <w:numFmt w:val="upperRoman"/>
      <w:pStyle w:val="TM2"/>
      <w:lvlText w:val="%1."/>
      <w:lvlJc w:val="left"/>
      <w:pPr>
        <w:ind w:left="960" w:hanging="720"/>
      </w:pPr>
      <w:rPr>
        <w:rFonts w:ascii="Times New Roman" w:eastAsia="Times New Roman" w:hAnsi="Times New Roman" w:cs="Times New Roman" w:hint="default"/>
        <w:sz w:val="24"/>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5" w15:restartNumberingAfterBreak="0">
    <w:nsid w:val="2D7A6D49"/>
    <w:multiLevelType w:val="hybridMultilevel"/>
    <w:tmpl w:val="0F06D324"/>
    <w:lvl w:ilvl="0" w:tplc="A67C8B2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30F4F12"/>
    <w:multiLevelType w:val="hybridMultilevel"/>
    <w:tmpl w:val="C824A864"/>
    <w:lvl w:ilvl="0" w:tplc="54DCE08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5F7534"/>
    <w:multiLevelType w:val="hybridMultilevel"/>
    <w:tmpl w:val="4B5800E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0624ECE"/>
    <w:multiLevelType w:val="hybridMultilevel"/>
    <w:tmpl w:val="DE18C85E"/>
    <w:lvl w:ilvl="0" w:tplc="E49CE69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0777360"/>
    <w:multiLevelType w:val="hybridMultilevel"/>
    <w:tmpl w:val="1200F898"/>
    <w:lvl w:ilvl="0" w:tplc="788ACF5E">
      <w:start w:val="1"/>
      <w:numFmt w:val="decimal"/>
      <w:lvlText w:val="%1."/>
      <w:lvlJc w:val="left"/>
      <w:pPr>
        <w:ind w:left="720" w:hanging="360"/>
      </w:pPr>
      <w:rPr>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C9E7F52"/>
    <w:multiLevelType w:val="hybridMultilevel"/>
    <w:tmpl w:val="205238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7165526">
    <w:abstractNumId w:val="4"/>
  </w:num>
  <w:num w:numId="2" w16cid:durableId="1584071083">
    <w:abstractNumId w:val="0"/>
  </w:num>
  <w:num w:numId="3" w16cid:durableId="466625411">
    <w:abstractNumId w:val="6"/>
  </w:num>
  <w:num w:numId="4" w16cid:durableId="741752738">
    <w:abstractNumId w:val="5"/>
  </w:num>
  <w:num w:numId="5" w16cid:durableId="1272322962">
    <w:abstractNumId w:val="3"/>
  </w:num>
  <w:num w:numId="6" w16cid:durableId="16930312">
    <w:abstractNumId w:val="1"/>
  </w:num>
  <w:num w:numId="7" w16cid:durableId="578516544">
    <w:abstractNumId w:val="8"/>
  </w:num>
  <w:num w:numId="8" w16cid:durableId="1237862860">
    <w:abstractNumId w:val="7"/>
  </w:num>
  <w:num w:numId="9" w16cid:durableId="2134209493">
    <w:abstractNumId w:val="9"/>
  </w:num>
  <w:num w:numId="10" w16cid:durableId="523327880">
    <w:abstractNumId w:val="2"/>
  </w:num>
  <w:num w:numId="11" w16cid:durableId="28203158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91B"/>
    <w:rsid w:val="000036B7"/>
    <w:rsid w:val="000037A2"/>
    <w:rsid w:val="00003F90"/>
    <w:rsid w:val="00005039"/>
    <w:rsid w:val="00013ECD"/>
    <w:rsid w:val="000148A6"/>
    <w:rsid w:val="00015125"/>
    <w:rsid w:val="00015CF2"/>
    <w:rsid w:val="00017886"/>
    <w:rsid w:val="00017FD3"/>
    <w:rsid w:val="00022137"/>
    <w:rsid w:val="00022A63"/>
    <w:rsid w:val="00023113"/>
    <w:rsid w:val="0002391F"/>
    <w:rsid w:val="00025CEE"/>
    <w:rsid w:val="0002639F"/>
    <w:rsid w:val="000264C6"/>
    <w:rsid w:val="00037A32"/>
    <w:rsid w:val="00043B63"/>
    <w:rsid w:val="00045F84"/>
    <w:rsid w:val="00047946"/>
    <w:rsid w:val="00047BEB"/>
    <w:rsid w:val="00047EB0"/>
    <w:rsid w:val="00051697"/>
    <w:rsid w:val="00053B80"/>
    <w:rsid w:val="00054C2A"/>
    <w:rsid w:val="0006181D"/>
    <w:rsid w:val="000618F1"/>
    <w:rsid w:val="00061903"/>
    <w:rsid w:val="00062F13"/>
    <w:rsid w:val="00064671"/>
    <w:rsid w:val="00066415"/>
    <w:rsid w:val="0006675C"/>
    <w:rsid w:val="00067E06"/>
    <w:rsid w:val="00071739"/>
    <w:rsid w:val="00073E07"/>
    <w:rsid w:val="000835D0"/>
    <w:rsid w:val="00084204"/>
    <w:rsid w:val="00086BDD"/>
    <w:rsid w:val="00090D93"/>
    <w:rsid w:val="000920A3"/>
    <w:rsid w:val="000A25B7"/>
    <w:rsid w:val="000A6F76"/>
    <w:rsid w:val="000A7E1B"/>
    <w:rsid w:val="000B0044"/>
    <w:rsid w:val="000B1F0B"/>
    <w:rsid w:val="000B2432"/>
    <w:rsid w:val="000B25ED"/>
    <w:rsid w:val="000B3D3C"/>
    <w:rsid w:val="000B474E"/>
    <w:rsid w:val="000B541C"/>
    <w:rsid w:val="000B762C"/>
    <w:rsid w:val="000B7A4E"/>
    <w:rsid w:val="000C2EF8"/>
    <w:rsid w:val="000C3104"/>
    <w:rsid w:val="000C32A8"/>
    <w:rsid w:val="000C37E0"/>
    <w:rsid w:val="000C4B8A"/>
    <w:rsid w:val="000C5EC6"/>
    <w:rsid w:val="000C746D"/>
    <w:rsid w:val="000D0076"/>
    <w:rsid w:val="000D25DC"/>
    <w:rsid w:val="000D29D3"/>
    <w:rsid w:val="000D4577"/>
    <w:rsid w:val="000D4D14"/>
    <w:rsid w:val="000D62A6"/>
    <w:rsid w:val="000D7983"/>
    <w:rsid w:val="000E240F"/>
    <w:rsid w:val="000E2635"/>
    <w:rsid w:val="000E2FC0"/>
    <w:rsid w:val="000E386C"/>
    <w:rsid w:val="000E7477"/>
    <w:rsid w:val="000F19B5"/>
    <w:rsid w:val="000F2C86"/>
    <w:rsid w:val="000F35E7"/>
    <w:rsid w:val="000F5179"/>
    <w:rsid w:val="000F566E"/>
    <w:rsid w:val="000F781C"/>
    <w:rsid w:val="000F7BC0"/>
    <w:rsid w:val="00102860"/>
    <w:rsid w:val="00103D82"/>
    <w:rsid w:val="00105B0D"/>
    <w:rsid w:val="00106E9A"/>
    <w:rsid w:val="001119E1"/>
    <w:rsid w:val="00112911"/>
    <w:rsid w:val="001132C3"/>
    <w:rsid w:val="001137FE"/>
    <w:rsid w:val="00115049"/>
    <w:rsid w:val="0012009B"/>
    <w:rsid w:val="00120132"/>
    <w:rsid w:val="001206FA"/>
    <w:rsid w:val="001217EE"/>
    <w:rsid w:val="00123BCC"/>
    <w:rsid w:val="00125514"/>
    <w:rsid w:val="0012573A"/>
    <w:rsid w:val="00125B12"/>
    <w:rsid w:val="0012600D"/>
    <w:rsid w:val="0012688F"/>
    <w:rsid w:val="0012690A"/>
    <w:rsid w:val="001272D2"/>
    <w:rsid w:val="001278CF"/>
    <w:rsid w:val="00130503"/>
    <w:rsid w:val="00132AF6"/>
    <w:rsid w:val="00133E2E"/>
    <w:rsid w:val="00135AD8"/>
    <w:rsid w:val="00136084"/>
    <w:rsid w:val="001405F6"/>
    <w:rsid w:val="00141F35"/>
    <w:rsid w:val="00142708"/>
    <w:rsid w:val="001429A4"/>
    <w:rsid w:val="0014396D"/>
    <w:rsid w:val="00150BD4"/>
    <w:rsid w:val="00152A9A"/>
    <w:rsid w:val="00154758"/>
    <w:rsid w:val="00154B23"/>
    <w:rsid w:val="00156AAC"/>
    <w:rsid w:val="00156ED1"/>
    <w:rsid w:val="0016260D"/>
    <w:rsid w:val="001635AF"/>
    <w:rsid w:val="00163F96"/>
    <w:rsid w:val="00164225"/>
    <w:rsid w:val="0016567A"/>
    <w:rsid w:val="001674B5"/>
    <w:rsid w:val="0016779E"/>
    <w:rsid w:val="00170B85"/>
    <w:rsid w:val="00170E1C"/>
    <w:rsid w:val="00171BDD"/>
    <w:rsid w:val="0017349A"/>
    <w:rsid w:val="001735A0"/>
    <w:rsid w:val="00173E30"/>
    <w:rsid w:val="00174C84"/>
    <w:rsid w:val="001769E5"/>
    <w:rsid w:val="0017705B"/>
    <w:rsid w:val="00183116"/>
    <w:rsid w:val="00184114"/>
    <w:rsid w:val="0018422A"/>
    <w:rsid w:val="00184EC8"/>
    <w:rsid w:val="0019234B"/>
    <w:rsid w:val="00192D7F"/>
    <w:rsid w:val="00193990"/>
    <w:rsid w:val="001942BE"/>
    <w:rsid w:val="001943BA"/>
    <w:rsid w:val="001951B0"/>
    <w:rsid w:val="001968B1"/>
    <w:rsid w:val="00197111"/>
    <w:rsid w:val="001A1D4D"/>
    <w:rsid w:val="001A1DBA"/>
    <w:rsid w:val="001A27B0"/>
    <w:rsid w:val="001A34DA"/>
    <w:rsid w:val="001A68F7"/>
    <w:rsid w:val="001A7267"/>
    <w:rsid w:val="001B0614"/>
    <w:rsid w:val="001B15EA"/>
    <w:rsid w:val="001B2E42"/>
    <w:rsid w:val="001B3322"/>
    <w:rsid w:val="001B7F1B"/>
    <w:rsid w:val="001C5573"/>
    <w:rsid w:val="001D2EDF"/>
    <w:rsid w:val="001D2FC5"/>
    <w:rsid w:val="001D3F80"/>
    <w:rsid w:val="001D40DF"/>
    <w:rsid w:val="001D4AD9"/>
    <w:rsid w:val="001D7F15"/>
    <w:rsid w:val="001E0C8D"/>
    <w:rsid w:val="001E5320"/>
    <w:rsid w:val="001E5F65"/>
    <w:rsid w:val="001E711A"/>
    <w:rsid w:val="001E74D3"/>
    <w:rsid w:val="001F1F33"/>
    <w:rsid w:val="001F1FCC"/>
    <w:rsid w:val="001F2416"/>
    <w:rsid w:val="001F3E3E"/>
    <w:rsid w:val="001F4721"/>
    <w:rsid w:val="001F4B67"/>
    <w:rsid w:val="001F4EE7"/>
    <w:rsid w:val="001F4F8D"/>
    <w:rsid w:val="001F614A"/>
    <w:rsid w:val="001F6C4B"/>
    <w:rsid w:val="001F6DFD"/>
    <w:rsid w:val="001F7476"/>
    <w:rsid w:val="001F7FAF"/>
    <w:rsid w:val="00201A6C"/>
    <w:rsid w:val="00202106"/>
    <w:rsid w:val="00203454"/>
    <w:rsid w:val="00203CEB"/>
    <w:rsid w:val="002051CA"/>
    <w:rsid w:val="002067CA"/>
    <w:rsid w:val="00207145"/>
    <w:rsid w:val="00207504"/>
    <w:rsid w:val="0020751C"/>
    <w:rsid w:val="002101AE"/>
    <w:rsid w:val="00213099"/>
    <w:rsid w:val="0021577C"/>
    <w:rsid w:val="0021696A"/>
    <w:rsid w:val="00217354"/>
    <w:rsid w:val="00217BE7"/>
    <w:rsid w:val="00220D9F"/>
    <w:rsid w:val="002258C4"/>
    <w:rsid w:val="002265D8"/>
    <w:rsid w:val="00227F6E"/>
    <w:rsid w:val="002303AC"/>
    <w:rsid w:val="002307BB"/>
    <w:rsid w:val="00230ECA"/>
    <w:rsid w:val="002357D4"/>
    <w:rsid w:val="002365AD"/>
    <w:rsid w:val="00236AFA"/>
    <w:rsid w:val="002377DA"/>
    <w:rsid w:val="002421CC"/>
    <w:rsid w:val="00242208"/>
    <w:rsid w:val="00242C52"/>
    <w:rsid w:val="002434B1"/>
    <w:rsid w:val="00244ADF"/>
    <w:rsid w:val="00244C32"/>
    <w:rsid w:val="00246E0B"/>
    <w:rsid w:val="0025091F"/>
    <w:rsid w:val="002511AC"/>
    <w:rsid w:val="00251E6D"/>
    <w:rsid w:val="00252445"/>
    <w:rsid w:val="00253EFF"/>
    <w:rsid w:val="002541D0"/>
    <w:rsid w:val="0025516A"/>
    <w:rsid w:val="00255D78"/>
    <w:rsid w:val="00255F3F"/>
    <w:rsid w:val="00256490"/>
    <w:rsid w:val="00256FE3"/>
    <w:rsid w:val="00260D1D"/>
    <w:rsid w:val="00262E6D"/>
    <w:rsid w:val="00263641"/>
    <w:rsid w:val="00264C0E"/>
    <w:rsid w:val="00264F89"/>
    <w:rsid w:val="00266CF5"/>
    <w:rsid w:val="00270E5D"/>
    <w:rsid w:val="00271389"/>
    <w:rsid w:val="0027220D"/>
    <w:rsid w:val="00274804"/>
    <w:rsid w:val="00274D0D"/>
    <w:rsid w:val="00275D94"/>
    <w:rsid w:val="00276FDC"/>
    <w:rsid w:val="00280DE3"/>
    <w:rsid w:val="002819F9"/>
    <w:rsid w:val="00281B30"/>
    <w:rsid w:val="00283029"/>
    <w:rsid w:val="00284DA8"/>
    <w:rsid w:val="00284F54"/>
    <w:rsid w:val="00286700"/>
    <w:rsid w:val="00286CA6"/>
    <w:rsid w:val="002945CC"/>
    <w:rsid w:val="00295A1C"/>
    <w:rsid w:val="002A2A44"/>
    <w:rsid w:val="002A3714"/>
    <w:rsid w:val="002A5551"/>
    <w:rsid w:val="002A5DEE"/>
    <w:rsid w:val="002A6E4B"/>
    <w:rsid w:val="002A7873"/>
    <w:rsid w:val="002B000A"/>
    <w:rsid w:val="002B2257"/>
    <w:rsid w:val="002B433A"/>
    <w:rsid w:val="002B458C"/>
    <w:rsid w:val="002B65D4"/>
    <w:rsid w:val="002B68AB"/>
    <w:rsid w:val="002B6AEF"/>
    <w:rsid w:val="002B6E9E"/>
    <w:rsid w:val="002B7FAE"/>
    <w:rsid w:val="002C1231"/>
    <w:rsid w:val="002C6023"/>
    <w:rsid w:val="002C6926"/>
    <w:rsid w:val="002D0E6B"/>
    <w:rsid w:val="002D3B22"/>
    <w:rsid w:val="002D5C17"/>
    <w:rsid w:val="002D73E0"/>
    <w:rsid w:val="002E06A6"/>
    <w:rsid w:val="002E11E8"/>
    <w:rsid w:val="002E14EF"/>
    <w:rsid w:val="002E168B"/>
    <w:rsid w:val="002E19E6"/>
    <w:rsid w:val="002E1C66"/>
    <w:rsid w:val="002E4B20"/>
    <w:rsid w:val="002E6405"/>
    <w:rsid w:val="002E6707"/>
    <w:rsid w:val="002F192A"/>
    <w:rsid w:val="002F2145"/>
    <w:rsid w:val="002F2390"/>
    <w:rsid w:val="002F3149"/>
    <w:rsid w:val="002F347C"/>
    <w:rsid w:val="002F3AC8"/>
    <w:rsid w:val="002F5684"/>
    <w:rsid w:val="002F58F9"/>
    <w:rsid w:val="002F5919"/>
    <w:rsid w:val="002F7263"/>
    <w:rsid w:val="002F7F53"/>
    <w:rsid w:val="003021D2"/>
    <w:rsid w:val="00302D8F"/>
    <w:rsid w:val="00303825"/>
    <w:rsid w:val="003044B8"/>
    <w:rsid w:val="00305052"/>
    <w:rsid w:val="00305533"/>
    <w:rsid w:val="003057AC"/>
    <w:rsid w:val="00310A4B"/>
    <w:rsid w:val="00313E5D"/>
    <w:rsid w:val="00314829"/>
    <w:rsid w:val="003160C9"/>
    <w:rsid w:val="0032320E"/>
    <w:rsid w:val="00330E95"/>
    <w:rsid w:val="00331224"/>
    <w:rsid w:val="00331DAF"/>
    <w:rsid w:val="003324DA"/>
    <w:rsid w:val="00334FE5"/>
    <w:rsid w:val="0033787C"/>
    <w:rsid w:val="00343207"/>
    <w:rsid w:val="00344E20"/>
    <w:rsid w:val="00345D69"/>
    <w:rsid w:val="003474AF"/>
    <w:rsid w:val="003509A2"/>
    <w:rsid w:val="00353A6B"/>
    <w:rsid w:val="003559A2"/>
    <w:rsid w:val="0036162A"/>
    <w:rsid w:val="00361E58"/>
    <w:rsid w:val="00363698"/>
    <w:rsid w:val="00366612"/>
    <w:rsid w:val="00367F3B"/>
    <w:rsid w:val="00372ADD"/>
    <w:rsid w:val="00373D4A"/>
    <w:rsid w:val="00376DCD"/>
    <w:rsid w:val="00377049"/>
    <w:rsid w:val="003802AB"/>
    <w:rsid w:val="003806D4"/>
    <w:rsid w:val="00385478"/>
    <w:rsid w:val="0038557A"/>
    <w:rsid w:val="003860E2"/>
    <w:rsid w:val="00386A5D"/>
    <w:rsid w:val="0038779D"/>
    <w:rsid w:val="003913DA"/>
    <w:rsid w:val="003925EF"/>
    <w:rsid w:val="00397119"/>
    <w:rsid w:val="003A17E2"/>
    <w:rsid w:val="003A4486"/>
    <w:rsid w:val="003A5A74"/>
    <w:rsid w:val="003A6BA6"/>
    <w:rsid w:val="003B0B32"/>
    <w:rsid w:val="003B127C"/>
    <w:rsid w:val="003B129A"/>
    <w:rsid w:val="003B27F4"/>
    <w:rsid w:val="003B2FD7"/>
    <w:rsid w:val="003B4162"/>
    <w:rsid w:val="003B76D4"/>
    <w:rsid w:val="003B7ED1"/>
    <w:rsid w:val="003C097E"/>
    <w:rsid w:val="003C12A5"/>
    <w:rsid w:val="003C52C7"/>
    <w:rsid w:val="003C6298"/>
    <w:rsid w:val="003C691E"/>
    <w:rsid w:val="003C7B7E"/>
    <w:rsid w:val="003D1647"/>
    <w:rsid w:val="003D25A3"/>
    <w:rsid w:val="003D3AB7"/>
    <w:rsid w:val="003D4E80"/>
    <w:rsid w:val="003D53BC"/>
    <w:rsid w:val="003D53BF"/>
    <w:rsid w:val="003D79FC"/>
    <w:rsid w:val="003E18BB"/>
    <w:rsid w:val="003E1EFE"/>
    <w:rsid w:val="003E2DB3"/>
    <w:rsid w:val="003E3012"/>
    <w:rsid w:val="003E36C5"/>
    <w:rsid w:val="003E5CD5"/>
    <w:rsid w:val="003E6AE9"/>
    <w:rsid w:val="003F02AE"/>
    <w:rsid w:val="003F18DD"/>
    <w:rsid w:val="003F5A04"/>
    <w:rsid w:val="003F73AC"/>
    <w:rsid w:val="003F7CAD"/>
    <w:rsid w:val="004035C4"/>
    <w:rsid w:val="00410356"/>
    <w:rsid w:val="00411B4B"/>
    <w:rsid w:val="00411D70"/>
    <w:rsid w:val="00413484"/>
    <w:rsid w:val="004134FC"/>
    <w:rsid w:val="00414AA0"/>
    <w:rsid w:val="004151F1"/>
    <w:rsid w:val="0042151C"/>
    <w:rsid w:val="00421A00"/>
    <w:rsid w:val="004271EC"/>
    <w:rsid w:val="004303D1"/>
    <w:rsid w:val="0043042B"/>
    <w:rsid w:val="004316D8"/>
    <w:rsid w:val="004334C9"/>
    <w:rsid w:val="00435B36"/>
    <w:rsid w:val="00436F26"/>
    <w:rsid w:val="0044220D"/>
    <w:rsid w:val="00445868"/>
    <w:rsid w:val="004463E0"/>
    <w:rsid w:val="00450B80"/>
    <w:rsid w:val="004517B7"/>
    <w:rsid w:val="004523F7"/>
    <w:rsid w:val="004560C9"/>
    <w:rsid w:val="00456886"/>
    <w:rsid w:val="00457BD9"/>
    <w:rsid w:val="004624DA"/>
    <w:rsid w:val="004642A3"/>
    <w:rsid w:val="00464CE1"/>
    <w:rsid w:val="00471882"/>
    <w:rsid w:val="0047406E"/>
    <w:rsid w:val="0047408C"/>
    <w:rsid w:val="00474B10"/>
    <w:rsid w:val="004772A0"/>
    <w:rsid w:val="00480C5D"/>
    <w:rsid w:val="00481CA9"/>
    <w:rsid w:val="00483AE8"/>
    <w:rsid w:val="00483F5F"/>
    <w:rsid w:val="004853E2"/>
    <w:rsid w:val="0048628B"/>
    <w:rsid w:val="004873FE"/>
    <w:rsid w:val="00490041"/>
    <w:rsid w:val="004906DE"/>
    <w:rsid w:val="00491528"/>
    <w:rsid w:val="004A1E43"/>
    <w:rsid w:val="004A2765"/>
    <w:rsid w:val="004A2A7A"/>
    <w:rsid w:val="004A5F5A"/>
    <w:rsid w:val="004B4655"/>
    <w:rsid w:val="004B4D7C"/>
    <w:rsid w:val="004B57AF"/>
    <w:rsid w:val="004B63CC"/>
    <w:rsid w:val="004C06CB"/>
    <w:rsid w:val="004C0F2D"/>
    <w:rsid w:val="004C1964"/>
    <w:rsid w:val="004C2A3B"/>
    <w:rsid w:val="004C4088"/>
    <w:rsid w:val="004C77CA"/>
    <w:rsid w:val="004C7C7F"/>
    <w:rsid w:val="004D085E"/>
    <w:rsid w:val="004D0BAF"/>
    <w:rsid w:val="004D16C9"/>
    <w:rsid w:val="004D3208"/>
    <w:rsid w:val="004D4E50"/>
    <w:rsid w:val="004D4FE9"/>
    <w:rsid w:val="004D7732"/>
    <w:rsid w:val="004E05C8"/>
    <w:rsid w:val="004E1064"/>
    <w:rsid w:val="004E1358"/>
    <w:rsid w:val="004E1485"/>
    <w:rsid w:val="004E15E3"/>
    <w:rsid w:val="004E4A00"/>
    <w:rsid w:val="004E5516"/>
    <w:rsid w:val="004F15E7"/>
    <w:rsid w:val="004F1709"/>
    <w:rsid w:val="004F2BEE"/>
    <w:rsid w:val="004F3DFD"/>
    <w:rsid w:val="004F499A"/>
    <w:rsid w:val="004F527A"/>
    <w:rsid w:val="004F5DE8"/>
    <w:rsid w:val="00504BBC"/>
    <w:rsid w:val="00507CEB"/>
    <w:rsid w:val="0051263D"/>
    <w:rsid w:val="00512C5F"/>
    <w:rsid w:val="0051378A"/>
    <w:rsid w:val="00516336"/>
    <w:rsid w:val="00516616"/>
    <w:rsid w:val="005213CB"/>
    <w:rsid w:val="0052168F"/>
    <w:rsid w:val="00521F65"/>
    <w:rsid w:val="005239AA"/>
    <w:rsid w:val="00530219"/>
    <w:rsid w:val="005306A3"/>
    <w:rsid w:val="005319B9"/>
    <w:rsid w:val="00534B2E"/>
    <w:rsid w:val="005365ED"/>
    <w:rsid w:val="00536785"/>
    <w:rsid w:val="00540186"/>
    <w:rsid w:val="00540B4A"/>
    <w:rsid w:val="00545412"/>
    <w:rsid w:val="00546A8E"/>
    <w:rsid w:val="00547552"/>
    <w:rsid w:val="00551B69"/>
    <w:rsid w:val="00562DA9"/>
    <w:rsid w:val="00566834"/>
    <w:rsid w:val="005675C1"/>
    <w:rsid w:val="00570380"/>
    <w:rsid w:val="005713D2"/>
    <w:rsid w:val="00571FBF"/>
    <w:rsid w:val="00574B86"/>
    <w:rsid w:val="00577874"/>
    <w:rsid w:val="0058423E"/>
    <w:rsid w:val="00590A2D"/>
    <w:rsid w:val="00590AC0"/>
    <w:rsid w:val="0059739F"/>
    <w:rsid w:val="00597A13"/>
    <w:rsid w:val="005A086C"/>
    <w:rsid w:val="005A31D6"/>
    <w:rsid w:val="005A4DAA"/>
    <w:rsid w:val="005A6639"/>
    <w:rsid w:val="005A72A2"/>
    <w:rsid w:val="005A77C6"/>
    <w:rsid w:val="005B0691"/>
    <w:rsid w:val="005B1DE0"/>
    <w:rsid w:val="005B4B56"/>
    <w:rsid w:val="005B4FBE"/>
    <w:rsid w:val="005C08A5"/>
    <w:rsid w:val="005C18A4"/>
    <w:rsid w:val="005C2AC1"/>
    <w:rsid w:val="005C2E93"/>
    <w:rsid w:val="005C3A69"/>
    <w:rsid w:val="005C3E3B"/>
    <w:rsid w:val="005C5981"/>
    <w:rsid w:val="005C61BA"/>
    <w:rsid w:val="005C7560"/>
    <w:rsid w:val="005C7570"/>
    <w:rsid w:val="005C78A0"/>
    <w:rsid w:val="005C7FF5"/>
    <w:rsid w:val="005D0245"/>
    <w:rsid w:val="005D0FAD"/>
    <w:rsid w:val="005D10F3"/>
    <w:rsid w:val="005D1666"/>
    <w:rsid w:val="005D1A1B"/>
    <w:rsid w:val="005D312C"/>
    <w:rsid w:val="005D5879"/>
    <w:rsid w:val="005D70A7"/>
    <w:rsid w:val="005E01C4"/>
    <w:rsid w:val="005E10E0"/>
    <w:rsid w:val="005E2063"/>
    <w:rsid w:val="005E2C23"/>
    <w:rsid w:val="005E2EB2"/>
    <w:rsid w:val="005E4AC9"/>
    <w:rsid w:val="005E4C10"/>
    <w:rsid w:val="005E5951"/>
    <w:rsid w:val="005E5F4F"/>
    <w:rsid w:val="005E6AE7"/>
    <w:rsid w:val="005E6FE7"/>
    <w:rsid w:val="005E7053"/>
    <w:rsid w:val="005E762C"/>
    <w:rsid w:val="005F0AC7"/>
    <w:rsid w:val="005F24A3"/>
    <w:rsid w:val="005F33EC"/>
    <w:rsid w:val="006051CD"/>
    <w:rsid w:val="00605201"/>
    <w:rsid w:val="00614376"/>
    <w:rsid w:val="00614BE0"/>
    <w:rsid w:val="006155AB"/>
    <w:rsid w:val="00616A07"/>
    <w:rsid w:val="0061703B"/>
    <w:rsid w:val="00617E31"/>
    <w:rsid w:val="00622D7E"/>
    <w:rsid w:val="006231A6"/>
    <w:rsid w:val="00625141"/>
    <w:rsid w:val="006268FC"/>
    <w:rsid w:val="00627549"/>
    <w:rsid w:val="00627756"/>
    <w:rsid w:val="0062778B"/>
    <w:rsid w:val="00630C6F"/>
    <w:rsid w:val="00631F0B"/>
    <w:rsid w:val="00635747"/>
    <w:rsid w:val="0063694E"/>
    <w:rsid w:val="00641840"/>
    <w:rsid w:val="00641905"/>
    <w:rsid w:val="00642C2A"/>
    <w:rsid w:val="00642F2F"/>
    <w:rsid w:val="006464AF"/>
    <w:rsid w:val="00646CFE"/>
    <w:rsid w:val="00650DDD"/>
    <w:rsid w:val="00650E6D"/>
    <w:rsid w:val="00654864"/>
    <w:rsid w:val="00655111"/>
    <w:rsid w:val="00656324"/>
    <w:rsid w:val="006567DD"/>
    <w:rsid w:val="00656F86"/>
    <w:rsid w:val="00657097"/>
    <w:rsid w:val="00660F86"/>
    <w:rsid w:val="006614D3"/>
    <w:rsid w:val="00663752"/>
    <w:rsid w:val="006638AF"/>
    <w:rsid w:val="00664A7D"/>
    <w:rsid w:val="00665461"/>
    <w:rsid w:val="00665472"/>
    <w:rsid w:val="006670AA"/>
    <w:rsid w:val="00667627"/>
    <w:rsid w:val="00667F09"/>
    <w:rsid w:val="00670CCA"/>
    <w:rsid w:val="00671E1F"/>
    <w:rsid w:val="00673DE0"/>
    <w:rsid w:val="00675BDE"/>
    <w:rsid w:val="006762DB"/>
    <w:rsid w:val="00677677"/>
    <w:rsid w:val="00680A0A"/>
    <w:rsid w:val="0068159E"/>
    <w:rsid w:val="0068424F"/>
    <w:rsid w:val="00685260"/>
    <w:rsid w:val="0068529A"/>
    <w:rsid w:val="00693EF3"/>
    <w:rsid w:val="00694482"/>
    <w:rsid w:val="00697078"/>
    <w:rsid w:val="00697D29"/>
    <w:rsid w:val="006A0267"/>
    <w:rsid w:val="006A60E7"/>
    <w:rsid w:val="006B2D9E"/>
    <w:rsid w:val="006B2F79"/>
    <w:rsid w:val="006C0CEE"/>
    <w:rsid w:val="006C38BA"/>
    <w:rsid w:val="006C50FF"/>
    <w:rsid w:val="006C5D6F"/>
    <w:rsid w:val="006C5E08"/>
    <w:rsid w:val="006C6E12"/>
    <w:rsid w:val="006D077F"/>
    <w:rsid w:val="006D230C"/>
    <w:rsid w:val="006E01CD"/>
    <w:rsid w:val="006E1F1F"/>
    <w:rsid w:val="006E2D82"/>
    <w:rsid w:val="006E305C"/>
    <w:rsid w:val="006E40B6"/>
    <w:rsid w:val="006E6441"/>
    <w:rsid w:val="006E67BC"/>
    <w:rsid w:val="006E6C0A"/>
    <w:rsid w:val="006E6E86"/>
    <w:rsid w:val="006F0F2F"/>
    <w:rsid w:val="006F1242"/>
    <w:rsid w:val="006F2E1B"/>
    <w:rsid w:val="006F2FEF"/>
    <w:rsid w:val="006F51A5"/>
    <w:rsid w:val="006F5600"/>
    <w:rsid w:val="006F7976"/>
    <w:rsid w:val="00702DB0"/>
    <w:rsid w:val="0070488A"/>
    <w:rsid w:val="00704B6C"/>
    <w:rsid w:val="00706427"/>
    <w:rsid w:val="00707B4B"/>
    <w:rsid w:val="00711C4A"/>
    <w:rsid w:val="0071488B"/>
    <w:rsid w:val="00714BAE"/>
    <w:rsid w:val="00715AC3"/>
    <w:rsid w:val="00721F85"/>
    <w:rsid w:val="007222FA"/>
    <w:rsid w:val="00726D41"/>
    <w:rsid w:val="00727C33"/>
    <w:rsid w:val="00730B7E"/>
    <w:rsid w:val="0073320D"/>
    <w:rsid w:val="00733257"/>
    <w:rsid w:val="0073408E"/>
    <w:rsid w:val="0073494D"/>
    <w:rsid w:val="007355A8"/>
    <w:rsid w:val="00736051"/>
    <w:rsid w:val="007360F3"/>
    <w:rsid w:val="00736A5F"/>
    <w:rsid w:val="0073724C"/>
    <w:rsid w:val="007373F7"/>
    <w:rsid w:val="00737B09"/>
    <w:rsid w:val="00741215"/>
    <w:rsid w:val="007425AF"/>
    <w:rsid w:val="00743D4F"/>
    <w:rsid w:val="00744A0B"/>
    <w:rsid w:val="00745168"/>
    <w:rsid w:val="00751168"/>
    <w:rsid w:val="00755119"/>
    <w:rsid w:val="00755C7E"/>
    <w:rsid w:val="007570C9"/>
    <w:rsid w:val="0076141D"/>
    <w:rsid w:val="0076181F"/>
    <w:rsid w:val="00764410"/>
    <w:rsid w:val="0077149D"/>
    <w:rsid w:val="0077200C"/>
    <w:rsid w:val="00772AAF"/>
    <w:rsid w:val="007730C6"/>
    <w:rsid w:val="007736B5"/>
    <w:rsid w:val="00773BB7"/>
    <w:rsid w:val="00774C36"/>
    <w:rsid w:val="00774CFC"/>
    <w:rsid w:val="0077639C"/>
    <w:rsid w:val="00781147"/>
    <w:rsid w:val="00781F90"/>
    <w:rsid w:val="00782017"/>
    <w:rsid w:val="00782AF4"/>
    <w:rsid w:val="00783563"/>
    <w:rsid w:val="007843DC"/>
    <w:rsid w:val="0078522E"/>
    <w:rsid w:val="00790C52"/>
    <w:rsid w:val="00791BAB"/>
    <w:rsid w:val="00793358"/>
    <w:rsid w:val="00793D1C"/>
    <w:rsid w:val="00794B75"/>
    <w:rsid w:val="007A39A5"/>
    <w:rsid w:val="007A39B7"/>
    <w:rsid w:val="007A3F11"/>
    <w:rsid w:val="007A4578"/>
    <w:rsid w:val="007A6B7E"/>
    <w:rsid w:val="007A7144"/>
    <w:rsid w:val="007A7868"/>
    <w:rsid w:val="007A7E62"/>
    <w:rsid w:val="007B0C4A"/>
    <w:rsid w:val="007B2D2A"/>
    <w:rsid w:val="007B4567"/>
    <w:rsid w:val="007B567E"/>
    <w:rsid w:val="007B5D0D"/>
    <w:rsid w:val="007C2541"/>
    <w:rsid w:val="007C2E06"/>
    <w:rsid w:val="007C4505"/>
    <w:rsid w:val="007C4B4F"/>
    <w:rsid w:val="007C6593"/>
    <w:rsid w:val="007D0A5F"/>
    <w:rsid w:val="007D1B43"/>
    <w:rsid w:val="007D32BC"/>
    <w:rsid w:val="007D6900"/>
    <w:rsid w:val="007D69B2"/>
    <w:rsid w:val="007D6A8E"/>
    <w:rsid w:val="007E08D4"/>
    <w:rsid w:val="007E0FD8"/>
    <w:rsid w:val="007E4175"/>
    <w:rsid w:val="007E538D"/>
    <w:rsid w:val="007E7DCB"/>
    <w:rsid w:val="007F1D68"/>
    <w:rsid w:val="007F33D1"/>
    <w:rsid w:val="007F519F"/>
    <w:rsid w:val="007F596E"/>
    <w:rsid w:val="007F5F4F"/>
    <w:rsid w:val="007F6C60"/>
    <w:rsid w:val="007F75BD"/>
    <w:rsid w:val="00800BDD"/>
    <w:rsid w:val="008013D8"/>
    <w:rsid w:val="00801949"/>
    <w:rsid w:val="00805942"/>
    <w:rsid w:val="0081101F"/>
    <w:rsid w:val="00811F1D"/>
    <w:rsid w:val="00812199"/>
    <w:rsid w:val="00813075"/>
    <w:rsid w:val="00814455"/>
    <w:rsid w:val="00815E1C"/>
    <w:rsid w:val="00815E4B"/>
    <w:rsid w:val="008170AD"/>
    <w:rsid w:val="00817F0A"/>
    <w:rsid w:val="00820232"/>
    <w:rsid w:val="0082180B"/>
    <w:rsid w:val="00823482"/>
    <w:rsid w:val="008238E2"/>
    <w:rsid w:val="008244AE"/>
    <w:rsid w:val="00827147"/>
    <w:rsid w:val="0083205E"/>
    <w:rsid w:val="00832CA7"/>
    <w:rsid w:val="00837067"/>
    <w:rsid w:val="0083717F"/>
    <w:rsid w:val="00843AE0"/>
    <w:rsid w:val="008443ED"/>
    <w:rsid w:val="00844DE4"/>
    <w:rsid w:val="00844F87"/>
    <w:rsid w:val="00845C44"/>
    <w:rsid w:val="00845D8D"/>
    <w:rsid w:val="00851D91"/>
    <w:rsid w:val="00851F7E"/>
    <w:rsid w:val="00853F15"/>
    <w:rsid w:val="0085455E"/>
    <w:rsid w:val="00857371"/>
    <w:rsid w:val="00857E25"/>
    <w:rsid w:val="00861FE7"/>
    <w:rsid w:val="00861FF9"/>
    <w:rsid w:val="00864761"/>
    <w:rsid w:val="00865171"/>
    <w:rsid w:val="00866256"/>
    <w:rsid w:val="00867384"/>
    <w:rsid w:val="00873532"/>
    <w:rsid w:val="0087374D"/>
    <w:rsid w:val="0087500D"/>
    <w:rsid w:val="00875532"/>
    <w:rsid w:val="00875F71"/>
    <w:rsid w:val="00876E48"/>
    <w:rsid w:val="0088097E"/>
    <w:rsid w:val="0088147A"/>
    <w:rsid w:val="00882168"/>
    <w:rsid w:val="00882F57"/>
    <w:rsid w:val="008859C0"/>
    <w:rsid w:val="00885C3A"/>
    <w:rsid w:val="008873A1"/>
    <w:rsid w:val="00887425"/>
    <w:rsid w:val="008907C3"/>
    <w:rsid w:val="008909D8"/>
    <w:rsid w:val="00892BE8"/>
    <w:rsid w:val="0089322B"/>
    <w:rsid w:val="00893DB6"/>
    <w:rsid w:val="00894421"/>
    <w:rsid w:val="00895902"/>
    <w:rsid w:val="00896EF8"/>
    <w:rsid w:val="00896F7B"/>
    <w:rsid w:val="00897C7E"/>
    <w:rsid w:val="008A1FC3"/>
    <w:rsid w:val="008A203A"/>
    <w:rsid w:val="008A223D"/>
    <w:rsid w:val="008A313A"/>
    <w:rsid w:val="008A48B0"/>
    <w:rsid w:val="008A577C"/>
    <w:rsid w:val="008B3D68"/>
    <w:rsid w:val="008B7F73"/>
    <w:rsid w:val="008C05A3"/>
    <w:rsid w:val="008C1079"/>
    <w:rsid w:val="008C1FAC"/>
    <w:rsid w:val="008D32C9"/>
    <w:rsid w:val="008D432E"/>
    <w:rsid w:val="008D6544"/>
    <w:rsid w:val="008D6652"/>
    <w:rsid w:val="008D7335"/>
    <w:rsid w:val="008D7DB1"/>
    <w:rsid w:val="008D7EE2"/>
    <w:rsid w:val="008E139F"/>
    <w:rsid w:val="008E1784"/>
    <w:rsid w:val="008F097C"/>
    <w:rsid w:val="008F0E2A"/>
    <w:rsid w:val="008F11F9"/>
    <w:rsid w:val="008F25CF"/>
    <w:rsid w:val="008F2B5C"/>
    <w:rsid w:val="008F35A1"/>
    <w:rsid w:val="008F47AB"/>
    <w:rsid w:val="008F7DE9"/>
    <w:rsid w:val="00902AE7"/>
    <w:rsid w:val="00904DA8"/>
    <w:rsid w:val="00905823"/>
    <w:rsid w:val="009079AC"/>
    <w:rsid w:val="009100D3"/>
    <w:rsid w:val="00911027"/>
    <w:rsid w:val="00912CEB"/>
    <w:rsid w:val="00913741"/>
    <w:rsid w:val="00915178"/>
    <w:rsid w:val="0091672E"/>
    <w:rsid w:val="00921BE1"/>
    <w:rsid w:val="00922930"/>
    <w:rsid w:val="009237AE"/>
    <w:rsid w:val="00923964"/>
    <w:rsid w:val="009260F0"/>
    <w:rsid w:val="009271B9"/>
    <w:rsid w:val="00927C14"/>
    <w:rsid w:val="00931DED"/>
    <w:rsid w:val="009337A5"/>
    <w:rsid w:val="00933A10"/>
    <w:rsid w:val="00940301"/>
    <w:rsid w:val="009421D6"/>
    <w:rsid w:val="00942CF1"/>
    <w:rsid w:val="00943444"/>
    <w:rsid w:val="00946353"/>
    <w:rsid w:val="0094737E"/>
    <w:rsid w:val="009505C7"/>
    <w:rsid w:val="00951BC8"/>
    <w:rsid w:val="00951DA1"/>
    <w:rsid w:val="009535E9"/>
    <w:rsid w:val="00953FAD"/>
    <w:rsid w:val="00955649"/>
    <w:rsid w:val="00956294"/>
    <w:rsid w:val="00956B91"/>
    <w:rsid w:val="00956D06"/>
    <w:rsid w:val="00956EAD"/>
    <w:rsid w:val="0096034A"/>
    <w:rsid w:val="00962A78"/>
    <w:rsid w:val="00965147"/>
    <w:rsid w:val="0097027F"/>
    <w:rsid w:val="00973ABA"/>
    <w:rsid w:val="009740BD"/>
    <w:rsid w:val="009769AF"/>
    <w:rsid w:val="009777E1"/>
    <w:rsid w:val="009814D8"/>
    <w:rsid w:val="00981E99"/>
    <w:rsid w:val="00982573"/>
    <w:rsid w:val="009825DA"/>
    <w:rsid w:val="00982AEF"/>
    <w:rsid w:val="009847DA"/>
    <w:rsid w:val="00984E04"/>
    <w:rsid w:val="009858CA"/>
    <w:rsid w:val="0098594B"/>
    <w:rsid w:val="009877D6"/>
    <w:rsid w:val="0099191C"/>
    <w:rsid w:val="00991E32"/>
    <w:rsid w:val="00994198"/>
    <w:rsid w:val="0099425C"/>
    <w:rsid w:val="00997F16"/>
    <w:rsid w:val="009A2E95"/>
    <w:rsid w:val="009A39B4"/>
    <w:rsid w:val="009A5D1A"/>
    <w:rsid w:val="009A6DF7"/>
    <w:rsid w:val="009A79E2"/>
    <w:rsid w:val="009A7DBF"/>
    <w:rsid w:val="009A7EBB"/>
    <w:rsid w:val="009B0D40"/>
    <w:rsid w:val="009B16CF"/>
    <w:rsid w:val="009B2173"/>
    <w:rsid w:val="009B245F"/>
    <w:rsid w:val="009B74D4"/>
    <w:rsid w:val="009B7E4A"/>
    <w:rsid w:val="009C07BD"/>
    <w:rsid w:val="009C0D6F"/>
    <w:rsid w:val="009C63D4"/>
    <w:rsid w:val="009D15F3"/>
    <w:rsid w:val="009D1861"/>
    <w:rsid w:val="009D1A95"/>
    <w:rsid w:val="009D23B0"/>
    <w:rsid w:val="009D2C88"/>
    <w:rsid w:val="009D438C"/>
    <w:rsid w:val="009D5076"/>
    <w:rsid w:val="009D5382"/>
    <w:rsid w:val="009D5663"/>
    <w:rsid w:val="009D5ABA"/>
    <w:rsid w:val="009D6251"/>
    <w:rsid w:val="009D7FF3"/>
    <w:rsid w:val="009E06F9"/>
    <w:rsid w:val="009E28E3"/>
    <w:rsid w:val="009E3976"/>
    <w:rsid w:val="009E4377"/>
    <w:rsid w:val="009E7446"/>
    <w:rsid w:val="009F024F"/>
    <w:rsid w:val="009F38A8"/>
    <w:rsid w:val="009F4239"/>
    <w:rsid w:val="009F4EBE"/>
    <w:rsid w:val="009F562A"/>
    <w:rsid w:val="009F6B58"/>
    <w:rsid w:val="009F756E"/>
    <w:rsid w:val="009F7C23"/>
    <w:rsid w:val="00A02736"/>
    <w:rsid w:val="00A04725"/>
    <w:rsid w:val="00A04E77"/>
    <w:rsid w:val="00A0546D"/>
    <w:rsid w:val="00A104C7"/>
    <w:rsid w:val="00A1158B"/>
    <w:rsid w:val="00A11B85"/>
    <w:rsid w:val="00A151D2"/>
    <w:rsid w:val="00A165E1"/>
    <w:rsid w:val="00A16C24"/>
    <w:rsid w:val="00A20ADD"/>
    <w:rsid w:val="00A24052"/>
    <w:rsid w:val="00A2761F"/>
    <w:rsid w:val="00A27788"/>
    <w:rsid w:val="00A31C70"/>
    <w:rsid w:val="00A32DFE"/>
    <w:rsid w:val="00A3401B"/>
    <w:rsid w:val="00A364DF"/>
    <w:rsid w:val="00A4045B"/>
    <w:rsid w:val="00A4193B"/>
    <w:rsid w:val="00A41B93"/>
    <w:rsid w:val="00A430F2"/>
    <w:rsid w:val="00A44075"/>
    <w:rsid w:val="00A44350"/>
    <w:rsid w:val="00A4567E"/>
    <w:rsid w:val="00A46156"/>
    <w:rsid w:val="00A466E8"/>
    <w:rsid w:val="00A469FA"/>
    <w:rsid w:val="00A47FC4"/>
    <w:rsid w:val="00A52464"/>
    <w:rsid w:val="00A52564"/>
    <w:rsid w:val="00A54F4F"/>
    <w:rsid w:val="00A54F65"/>
    <w:rsid w:val="00A57D2C"/>
    <w:rsid w:val="00A57FF4"/>
    <w:rsid w:val="00A608F0"/>
    <w:rsid w:val="00A62169"/>
    <w:rsid w:val="00A635A4"/>
    <w:rsid w:val="00A63EC0"/>
    <w:rsid w:val="00A6412E"/>
    <w:rsid w:val="00A65610"/>
    <w:rsid w:val="00A65D5F"/>
    <w:rsid w:val="00A66190"/>
    <w:rsid w:val="00A663F4"/>
    <w:rsid w:val="00A67799"/>
    <w:rsid w:val="00A67D47"/>
    <w:rsid w:val="00A7171D"/>
    <w:rsid w:val="00A72E13"/>
    <w:rsid w:val="00A7435F"/>
    <w:rsid w:val="00A7458C"/>
    <w:rsid w:val="00A75BC0"/>
    <w:rsid w:val="00A7618F"/>
    <w:rsid w:val="00A770E4"/>
    <w:rsid w:val="00A77549"/>
    <w:rsid w:val="00A779C0"/>
    <w:rsid w:val="00A8252F"/>
    <w:rsid w:val="00A82DB4"/>
    <w:rsid w:val="00A865E0"/>
    <w:rsid w:val="00A86609"/>
    <w:rsid w:val="00A87270"/>
    <w:rsid w:val="00A874B7"/>
    <w:rsid w:val="00A90486"/>
    <w:rsid w:val="00A906D0"/>
    <w:rsid w:val="00A918F6"/>
    <w:rsid w:val="00A92E77"/>
    <w:rsid w:val="00A92F5D"/>
    <w:rsid w:val="00A943D4"/>
    <w:rsid w:val="00A948D2"/>
    <w:rsid w:val="00A958EB"/>
    <w:rsid w:val="00A95CDF"/>
    <w:rsid w:val="00AA03E4"/>
    <w:rsid w:val="00AA0D3E"/>
    <w:rsid w:val="00AA2F43"/>
    <w:rsid w:val="00AA4B2A"/>
    <w:rsid w:val="00AA6033"/>
    <w:rsid w:val="00AA6E13"/>
    <w:rsid w:val="00AA79C9"/>
    <w:rsid w:val="00AA7F16"/>
    <w:rsid w:val="00AB135F"/>
    <w:rsid w:val="00AB1528"/>
    <w:rsid w:val="00AB16B7"/>
    <w:rsid w:val="00AB18AE"/>
    <w:rsid w:val="00AB2948"/>
    <w:rsid w:val="00AB52E1"/>
    <w:rsid w:val="00AB5FF0"/>
    <w:rsid w:val="00AB642F"/>
    <w:rsid w:val="00AC35E4"/>
    <w:rsid w:val="00AC48B8"/>
    <w:rsid w:val="00AC48FA"/>
    <w:rsid w:val="00AD36F1"/>
    <w:rsid w:val="00AD443E"/>
    <w:rsid w:val="00AD46ED"/>
    <w:rsid w:val="00AD50D3"/>
    <w:rsid w:val="00AD5FCA"/>
    <w:rsid w:val="00AE0463"/>
    <w:rsid w:val="00AE212E"/>
    <w:rsid w:val="00AE484E"/>
    <w:rsid w:val="00AE4F28"/>
    <w:rsid w:val="00AE6429"/>
    <w:rsid w:val="00AE760E"/>
    <w:rsid w:val="00AF0B26"/>
    <w:rsid w:val="00AF0DCD"/>
    <w:rsid w:val="00AF14D8"/>
    <w:rsid w:val="00AF1A83"/>
    <w:rsid w:val="00AF2704"/>
    <w:rsid w:val="00AF54EE"/>
    <w:rsid w:val="00AF5625"/>
    <w:rsid w:val="00AF63DC"/>
    <w:rsid w:val="00B0091B"/>
    <w:rsid w:val="00B01C7B"/>
    <w:rsid w:val="00B054F7"/>
    <w:rsid w:val="00B06306"/>
    <w:rsid w:val="00B063A6"/>
    <w:rsid w:val="00B06DCF"/>
    <w:rsid w:val="00B07314"/>
    <w:rsid w:val="00B076F5"/>
    <w:rsid w:val="00B1406C"/>
    <w:rsid w:val="00B20004"/>
    <w:rsid w:val="00B207A7"/>
    <w:rsid w:val="00B20A52"/>
    <w:rsid w:val="00B22912"/>
    <w:rsid w:val="00B23A1B"/>
    <w:rsid w:val="00B24153"/>
    <w:rsid w:val="00B242CC"/>
    <w:rsid w:val="00B24621"/>
    <w:rsid w:val="00B2674F"/>
    <w:rsid w:val="00B269A9"/>
    <w:rsid w:val="00B27229"/>
    <w:rsid w:val="00B30D27"/>
    <w:rsid w:val="00B322AF"/>
    <w:rsid w:val="00B32E8F"/>
    <w:rsid w:val="00B35C92"/>
    <w:rsid w:val="00B401A9"/>
    <w:rsid w:val="00B40593"/>
    <w:rsid w:val="00B40A00"/>
    <w:rsid w:val="00B41980"/>
    <w:rsid w:val="00B41E03"/>
    <w:rsid w:val="00B4229B"/>
    <w:rsid w:val="00B423FF"/>
    <w:rsid w:val="00B447BD"/>
    <w:rsid w:val="00B5032B"/>
    <w:rsid w:val="00B524C9"/>
    <w:rsid w:val="00B5381D"/>
    <w:rsid w:val="00B54628"/>
    <w:rsid w:val="00B554D5"/>
    <w:rsid w:val="00B5615E"/>
    <w:rsid w:val="00B56441"/>
    <w:rsid w:val="00B604A2"/>
    <w:rsid w:val="00B605D0"/>
    <w:rsid w:val="00B616A4"/>
    <w:rsid w:val="00B617F2"/>
    <w:rsid w:val="00B62335"/>
    <w:rsid w:val="00B63A6E"/>
    <w:rsid w:val="00B66E9D"/>
    <w:rsid w:val="00B7420F"/>
    <w:rsid w:val="00B7513F"/>
    <w:rsid w:val="00B752BE"/>
    <w:rsid w:val="00B76E73"/>
    <w:rsid w:val="00B772DE"/>
    <w:rsid w:val="00B77A74"/>
    <w:rsid w:val="00B82568"/>
    <w:rsid w:val="00B836AF"/>
    <w:rsid w:val="00B8418A"/>
    <w:rsid w:val="00B84229"/>
    <w:rsid w:val="00B845F2"/>
    <w:rsid w:val="00B84748"/>
    <w:rsid w:val="00B85382"/>
    <w:rsid w:val="00B86452"/>
    <w:rsid w:val="00B86B3B"/>
    <w:rsid w:val="00B9175D"/>
    <w:rsid w:val="00B91F8B"/>
    <w:rsid w:val="00B922FF"/>
    <w:rsid w:val="00B974DA"/>
    <w:rsid w:val="00BA2B92"/>
    <w:rsid w:val="00BA2E4F"/>
    <w:rsid w:val="00BA3A7A"/>
    <w:rsid w:val="00BA4A75"/>
    <w:rsid w:val="00BA6697"/>
    <w:rsid w:val="00BB0349"/>
    <w:rsid w:val="00BB09FE"/>
    <w:rsid w:val="00BB494D"/>
    <w:rsid w:val="00BB68B2"/>
    <w:rsid w:val="00BC49A2"/>
    <w:rsid w:val="00BC4F4C"/>
    <w:rsid w:val="00BC5943"/>
    <w:rsid w:val="00BC6094"/>
    <w:rsid w:val="00BC7D11"/>
    <w:rsid w:val="00BD3603"/>
    <w:rsid w:val="00BD38A7"/>
    <w:rsid w:val="00BD5295"/>
    <w:rsid w:val="00BD61B6"/>
    <w:rsid w:val="00BD79C3"/>
    <w:rsid w:val="00BE0D8F"/>
    <w:rsid w:val="00BE2C0E"/>
    <w:rsid w:val="00BE2CB7"/>
    <w:rsid w:val="00BE4F4F"/>
    <w:rsid w:val="00BE60F5"/>
    <w:rsid w:val="00BF257E"/>
    <w:rsid w:val="00BF3932"/>
    <w:rsid w:val="00BF4365"/>
    <w:rsid w:val="00BF4660"/>
    <w:rsid w:val="00BF69E5"/>
    <w:rsid w:val="00BF6C17"/>
    <w:rsid w:val="00BF6C1C"/>
    <w:rsid w:val="00C00AAE"/>
    <w:rsid w:val="00C02BE5"/>
    <w:rsid w:val="00C031BC"/>
    <w:rsid w:val="00C0388B"/>
    <w:rsid w:val="00C03E9B"/>
    <w:rsid w:val="00C05322"/>
    <w:rsid w:val="00C10998"/>
    <w:rsid w:val="00C10A43"/>
    <w:rsid w:val="00C12520"/>
    <w:rsid w:val="00C1368F"/>
    <w:rsid w:val="00C14853"/>
    <w:rsid w:val="00C15DA5"/>
    <w:rsid w:val="00C173B5"/>
    <w:rsid w:val="00C20CAA"/>
    <w:rsid w:val="00C21863"/>
    <w:rsid w:val="00C227AA"/>
    <w:rsid w:val="00C23318"/>
    <w:rsid w:val="00C234BA"/>
    <w:rsid w:val="00C24819"/>
    <w:rsid w:val="00C26249"/>
    <w:rsid w:val="00C30562"/>
    <w:rsid w:val="00C3521D"/>
    <w:rsid w:val="00C35BA4"/>
    <w:rsid w:val="00C3650D"/>
    <w:rsid w:val="00C40B96"/>
    <w:rsid w:val="00C429C2"/>
    <w:rsid w:val="00C44CB8"/>
    <w:rsid w:val="00C45180"/>
    <w:rsid w:val="00C50D7D"/>
    <w:rsid w:val="00C50DC7"/>
    <w:rsid w:val="00C51207"/>
    <w:rsid w:val="00C51C24"/>
    <w:rsid w:val="00C522B9"/>
    <w:rsid w:val="00C60679"/>
    <w:rsid w:val="00C64F34"/>
    <w:rsid w:val="00C655CE"/>
    <w:rsid w:val="00C676A2"/>
    <w:rsid w:val="00C72487"/>
    <w:rsid w:val="00C7459F"/>
    <w:rsid w:val="00C766A6"/>
    <w:rsid w:val="00C812B0"/>
    <w:rsid w:val="00C84046"/>
    <w:rsid w:val="00C8488F"/>
    <w:rsid w:val="00C84BB0"/>
    <w:rsid w:val="00C85F05"/>
    <w:rsid w:val="00C87603"/>
    <w:rsid w:val="00C9769E"/>
    <w:rsid w:val="00C976F2"/>
    <w:rsid w:val="00CA4618"/>
    <w:rsid w:val="00CA4758"/>
    <w:rsid w:val="00CA62D7"/>
    <w:rsid w:val="00CA70E6"/>
    <w:rsid w:val="00CA7B61"/>
    <w:rsid w:val="00CA7FE8"/>
    <w:rsid w:val="00CB1367"/>
    <w:rsid w:val="00CB2173"/>
    <w:rsid w:val="00CB2A7C"/>
    <w:rsid w:val="00CB4CB5"/>
    <w:rsid w:val="00CB6F3D"/>
    <w:rsid w:val="00CC01C8"/>
    <w:rsid w:val="00CC2BFF"/>
    <w:rsid w:val="00CC2C2F"/>
    <w:rsid w:val="00CC4D8E"/>
    <w:rsid w:val="00CC60EA"/>
    <w:rsid w:val="00CC6609"/>
    <w:rsid w:val="00CC6D91"/>
    <w:rsid w:val="00CC6F9C"/>
    <w:rsid w:val="00CC7C9C"/>
    <w:rsid w:val="00CC7F86"/>
    <w:rsid w:val="00CD0362"/>
    <w:rsid w:val="00CD43F5"/>
    <w:rsid w:val="00CD45C4"/>
    <w:rsid w:val="00CD5139"/>
    <w:rsid w:val="00CD585C"/>
    <w:rsid w:val="00CD68CE"/>
    <w:rsid w:val="00CE3F18"/>
    <w:rsid w:val="00CE4A5D"/>
    <w:rsid w:val="00CE5739"/>
    <w:rsid w:val="00CF3A1B"/>
    <w:rsid w:val="00CF427F"/>
    <w:rsid w:val="00CF521B"/>
    <w:rsid w:val="00CF5762"/>
    <w:rsid w:val="00CF5F47"/>
    <w:rsid w:val="00CF608E"/>
    <w:rsid w:val="00CF63D7"/>
    <w:rsid w:val="00D04BAF"/>
    <w:rsid w:val="00D058A2"/>
    <w:rsid w:val="00D065BF"/>
    <w:rsid w:val="00D1039A"/>
    <w:rsid w:val="00D10EE1"/>
    <w:rsid w:val="00D12759"/>
    <w:rsid w:val="00D14E5D"/>
    <w:rsid w:val="00D15243"/>
    <w:rsid w:val="00D15273"/>
    <w:rsid w:val="00D157EC"/>
    <w:rsid w:val="00D15B6F"/>
    <w:rsid w:val="00D15F60"/>
    <w:rsid w:val="00D21254"/>
    <w:rsid w:val="00D2268D"/>
    <w:rsid w:val="00D2296F"/>
    <w:rsid w:val="00D22B22"/>
    <w:rsid w:val="00D25A67"/>
    <w:rsid w:val="00D27B51"/>
    <w:rsid w:val="00D30EE0"/>
    <w:rsid w:val="00D3117B"/>
    <w:rsid w:val="00D31744"/>
    <w:rsid w:val="00D33465"/>
    <w:rsid w:val="00D3368E"/>
    <w:rsid w:val="00D3374B"/>
    <w:rsid w:val="00D35456"/>
    <w:rsid w:val="00D376D3"/>
    <w:rsid w:val="00D42114"/>
    <w:rsid w:val="00D426B5"/>
    <w:rsid w:val="00D43DC5"/>
    <w:rsid w:val="00D447A5"/>
    <w:rsid w:val="00D460E8"/>
    <w:rsid w:val="00D51DD5"/>
    <w:rsid w:val="00D5262D"/>
    <w:rsid w:val="00D532A7"/>
    <w:rsid w:val="00D53B3D"/>
    <w:rsid w:val="00D5630B"/>
    <w:rsid w:val="00D56BA8"/>
    <w:rsid w:val="00D60B4D"/>
    <w:rsid w:val="00D64F85"/>
    <w:rsid w:val="00D67787"/>
    <w:rsid w:val="00D70FE5"/>
    <w:rsid w:val="00D749F9"/>
    <w:rsid w:val="00D7695A"/>
    <w:rsid w:val="00D801DD"/>
    <w:rsid w:val="00D83ED5"/>
    <w:rsid w:val="00D8593F"/>
    <w:rsid w:val="00D873F0"/>
    <w:rsid w:val="00D9096E"/>
    <w:rsid w:val="00D92092"/>
    <w:rsid w:val="00D95AC5"/>
    <w:rsid w:val="00DA0EA9"/>
    <w:rsid w:val="00DA1A51"/>
    <w:rsid w:val="00DA3499"/>
    <w:rsid w:val="00DA428E"/>
    <w:rsid w:val="00DA5887"/>
    <w:rsid w:val="00DA5C39"/>
    <w:rsid w:val="00DB007B"/>
    <w:rsid w:val="00DB13A3"/>
    <w:rsid w:val="00DB211C"/>
    <w:rsid w:val="00DB6BB9"/>
    <w:rsid w:val="00DB71E7"/>
    <w:rsid w:val="00DC0189"/>
    <w:rsid w:val="00DC1D25"/>
    <w:rsid w:val="00DC2AEA"/>
    <w:rsid w:val="00DC3923"/>
    <w:rsid w:val="00DC440D"/>
    <w:rsid w:val="00DC553D"/>
    <w:rsid w:val="00DC6683"/>
    <w:rsid w:val="00DC707F"/>
    <w:rsid w:val="00DD062A"/>
    <w:rsid w:val="00DD414E"/>
    <w:rsid w:val="00DD4884"/>
    <w:rsid w:val="00DD4937"/>
    <w:rsid w:val="00DD65D7"/>
    <w:rsid w:val="00DD76C4"/>
    <w:rsid w:val="00DE066A"/>
    <w:rsid w:val="00DE1CAA"/>
    <w:rsid w:val="00DE1E86"/>
    <w:rsid w:val="00DE610C"/>
    <w:rsid w:val="00DE76A8"/>
    <w:rsid w:val="00DE76B0"/>
    <w:rsid w:val="00DE77D2"/>
    <w:rsid w:val="00DE7C6E"/>
    <w:rsid w:val="00DF04E7"/>
    <w:rsid w:val="00DF1D52"/>
    <w:rsid w:val="00E026B7"/>
    <w:rsid w:val="00E02DB5"/>
    <w:rsid w:val="00E10082"/>
    <w:rsid w:val="00E10E85"/>
    <w:rsid w:val="00E13545"/>
    <w:rsid w:val="00E144F7"/>
    <w:rsid w:val="00E14A0A"/>
    <w:rsid w:val="00E15518"/>
    <w:rsid w:val="00E156BE"/>
    <w:rsid w:val="00E16B5B"/>
    <w:rsid w:val="00E176F0"/>
    <w:rsid w:val="00E17BDA"/>
    <w:rsid w:val="00E21D0D"/>
    <w:rsid w:val="00E22896"/>
    <w:rsid w:val="00E23D33"/>
    <w:rsid w:val="00E24AE6"/>
    <w:rsid w:val="00E27165"/>
    <w:rsid w:val="00E273BC"/>
    <w:rsid w:val="00E35E3F"/>
    <w:rsid w:val="00E362B1"/>
    <w:rsid w:val="00E37A12"/>
    <w:rsid w:val="00E4070F"/>
    <w:rsid w:val="00E423D1"/>
    <w:rsid w:val="00E4272F"/>
    <w:rsid w:val="00E4334A"/>
    <w:rsid w:val="00E43C1F"/>
    <w:rsid w:val="00E45DAF"/>
    <w:rsid w:val="00E46586"/>
    <w:rsid w:val="00E467B8"/>
    <w:rsid w:val="00E50F5B"/>
    <w:rsid w:val="00E53417"/>
    <w:rsid w:val="00E54003"/>
    <w:rsid w:val="00E5423B"/>
    <w:rsid w:val="00E555BE"/>
    <w:rsid w:val="00E57BA6"/>
    <w:rsid w:val="00E57D49"/>
    <w:rsid w:val="00E61AAB"/>
    <w:rsid w:val="00E657EB"/>
    <w:rsid w:val="00E6692C"/>
    <w:rsid w:val="00E66DA2"/>
    <w:rsid w:val="00E670B5"/>
    <w:rsid w:val="00E676CD"/>
    <w:rsid w:val="00E7103C"/>
    <w:rsid w:val="00E715DC"/>
    <w:rsid w:val="00E72CAF"/>
    <w:rsid w:val="00E750C8"/>
    <w:rsid w:val="00E7547C"/>
    <w:rsid w:val="00E76E43"/>
    <w:rsid w:val="00E80366"/>
    <w:rsid w:val="00E813BB"/>
    <w:rsid w:val="00E81556"/>
    <w:rsid w:val="00E840ED"/>
    <w:rsid w:val="00E84E19"/>
    <w:rsid w:val="00E85729"/>
    <w:rsid w:val="00E86290"/>
    <w:rsid w:val="00E879FB"/>
    <w:rsid w:val="00E87C7C"/>
    <w:rsid w:val="00E927D0"/>
    <w:rsid w:val="00E94C24"/>
    <w:rsid w:val="00E97AF9"/>
    <w:rsid w:val="00EA00A5"/>
    <w:rsid w:val="00EA382B"/>
    <w:rsid w:val="00EA5FB9"/>
    <w:rsid w:val="00EB2311"/>
    <w:rsid w:val="00EB3449"/>
    <w:rsid w:val="00EB3D8E"/>
    <w:rsid w:val="00EC00F0"/>
    <w:rsid w:val="00EC1492"/>
    <w:rsid w:val="00EC159B"/>
    <w:rsid w:val="00EC57B6"/>
    <w:rsid w:val="00EC5FE6"/>
    <w:rsid w:val="00EC6432"/>
    <w:rsid w:val="00ED09C7"/>
    <w:rsid w:val="00ED2709"/>
    <w:rsid w:val="00ED5466"/>
    <w:rsid w:val="00ED6BAA"/>
    <w:rsid w:val="00ED76D8"/>
    <w:rsid w:val="00ED7A0A"/>
    <w:rsid w:val="00EE08A9"/>
    <w:rsid w:val="00EE1AC5"/>
    <w:rsid w:val="00EE3EA6"/>
    <w:rsid w:val="00EE4D2D"/>
    <w:rsid w:val="00EE4F45"/>
    <w:rsid w:val="00EE759D"/>
    <w:rsid w:val="00EF18D5"/>
    <w:rsid w:val="00EF3754"/>
    <w:rsid w:val="00EF3900"/>
    <w:rsid w:val="00EF481F"/>
    <w:rsid w:val="00EF4D8F"/>
    <w:rsid w:val="00EF79D3"/>
    <w:rsid w:val="00F032A9"/>
    <w:rsid w:val="00F05310"/>
    <w:rsid w:val="00F071A0"/>
    <w:rsid w:val="00F10018"/>
    <w:rsid w:val="00F11229"/>
    <w:rsid w:val="00F1304A"/>
    <w:rsid w:val="00F13907"/>
    <w:rsid w:val="00F17970"/>
    <w:rsid w:val="00F22B83"/>
    <w:rsid w:val="00F22D5C"/>
    <w:rsid w:val="00F23520"/>
    <w:rsid w:val="00F23C6B"/>
    <w:rsid w:val="00F24186"/>
    <w:rsid w:val="00F255B6"/>
    <w:rsid w:val="00F25C89"/>
    <w:rsid w:val="00F26417"/>
    <w:rsid w:val="00F27C16"/>
    <w:rsid w:val="00F3017A"/>
    <w:rsid w:val="00F308AD"/>
    <w:rsid w:val="00F31007"/>
    <w:rsid w:val="00F34651"/>
    <w:rsid w:val="00F35B55"/>
    <w:rsid w:val="00F36A27"/>
    <w:rsid w:val="00F37A49"/>
    <w:rsid w:val="00F37C91"/>
    <w:rsid w:val="00F4171C"/>
    <w:rsid w:val="00F42192"/>
    <w:rsid w:val="00F429CC"/>
    <w:rsid w:val="00F42CE1"/>
    <w:rsid w:val="00F45B17"/>
    <w:rsid w:val="00F4622D"/>
    <w:rsid w:val="00F566F2"/>
    <w:rsid w:val="00F56A08"/>
    <w:rsid w:val="00F57212"/>
    <w:rsid w:val="00F61E19"/>
    <w:rsid w:val="00F622DB"/>
    <w:rsid w:val="00F62A0D"/>
    <w:rsid w:val="00F632CD"/>
    <w:rsid w:val="00F646C3"/>
    <w:rsid w:val="00F67593"/>
    <w:rsid w:val="00F67962"/>
    <w:rsid w:val="00F70037"/>
    <w:rsid w:val="00F74959"/>
    <w:rsid w:val="00F7555C"/>
    <w:rsid w:val="00F75C17"/>
    <w:rsid w:val="00F774C0"/>
    <w:rsid w:val="00F77E63"/>
    <w:rsid w:val="00F80594"/>
    <w:rsid w:val="00F80B1A"/>
    <w:rsid w:val="00F813E8"/>
    <w:rsid w:val="00F81DC0"/>
    <w:rsid w:val="00F838E6"/>
    <w:rsid w:val="00F8669A"/>
    <w:rsid w:val="00F906C8"/>
    <w:rsid w:val="00F91557"/>
    <w:rsid w:val="00F91AC2"/>
    <w:rsid w:val="00F92397"/>
    <w:rsid w:val="00F92B4C"/>
    <w:rsid w:val="00F92CE5"/>
    <w:rsid w:val="00F9610E"/>
    <w:rsid w:val="00FA44D4"/>
    <w:rsid w:val="00FA616D"/>
    <w:rsid w:val="00FA67AD"/>
    <w:rsid w:val="00FB236F"/>
    <w:rsid w:val="00FB25B2"/>
    <w:rsid w:val="00FB457E"/>
    <w:rsid w:val="00FB49C2"/>
    <w:rsid w:val="00FB5679"/>
    <w:rsid w:val="00FB664C"/>
    <w:rsid w:val="00FB6D74"/>
    <w:rsid w:val="00FB7002"/>
    <w:rsid w:val="00FB7D72"/>
    <w:rsid w:val="00FC5844"/>
    <w:rsid w:val="00FD49F9"/>
    <w:rsid w:val="00FD5D17"/>
    <w:rsid w:val="00FE2147"/>
    <w:rsid w:val="00FE3A5C"/>
    <w:rsid w:val="00FE3CCC"/>
    <w:rsid w:val="00FE44F4"/>
    <w:rsid w:val="00FE4C6E"/>
    <w:rsid w:val="00FE5100"/>
    <w:rsid w:val="00FE5507"/>
    <w:rsid w:val="00FE5F72"/>
    <w:rsid w:val="00FE6235"/>
    <w:rsid w:val="00FF1173"/>
    <w:rsid w:val="00FF59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7D91E"/>
  <w15:docId w15:val="{51A82C9C-CF1B-4B7C-B84B-41BD94F3D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link w:val="Titre1Car"/>
    <w:qFormat/>
    <w:rsid w:val="00BF4660"/>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BF4660"/>
    <w:pPr>
      <w:keepNext/>
      <w:spacing w:before="240" w:after="60"/>
      <w:outlineLvl w:val="1"/>
    </w:pPr>
    <w:rPr>
      <w:rFonts w:ascii="Arial" w:hAnsi="Arial" w:cs="Arial"/>
      <w:b/>
      <w:bCs/>
      <w:i/>
      <w:iCs/>
      <w:sz w:val="28"/>
      <w:szCs w:val="28"/>
    </w:rPr>
  </w:style>
  <w:style w:type="paragraph" w:styleId="Titre9">
    <w:name w:val="heading 9"/>
    <w:basedOn w:val="Normal"/>
    <w:next w:val="Normal"/>
    <w:link w:val="Titre9Car"/>
    <w:semiHidden/>
    <w:unhideWhenUsed/>
    <w:qFormat/>
    <w:rsid w:val="00E228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0091B"/>
    <w:pPr>
      <w:tabs>
        <w:tab w:val="center" w:pos="4536"/>
        <w:tab w:val="right" w:pos="9072"/>
      </w:tabs>
    </w:pPr>
  </w:style>
  <w:style w:type="paragraph" w:styleId="Pieddepage">
    <w:name w:val="footer"/>
    <w:basedOn w:val="Normal"/>
    <w:link w:val="PieddepageCar"/>
    <w:uiPriority w:val="99"/>
    <w:rsid w:val="00B0091B"/>
    <w:pPr>
      <w:tabs>
        <w:tab w:val="center" w:pos="4536"/>
        <w:tab w:val="right" w:pos="9072"/>
      </w:tabs>
    </w:pPr>
  </w:style>
  <w:style w:type="character" w:styleId="Numrodepage">
    <w:name w:val="page number"/>
    <w:basedOn w:val="Policepardfaut"/>
    <w:rsid w:val="00D058A2"/>
  </w:style>
  <w:style w:type="paragraph" w:styleId="TM1">
    <w:name w:val="toc 1"/>
    <w:basedOn w:val="Normal"/>
    <w:next w:val="Normal"/>
    <w:autoRedefine/>
    <w:uiPriority w:val="39"/>
    <w:rsid w:val="00B8418A"/>
  </w:style>
  <w:style w:type="character" w:styleId="Lienhypertexte">
    <w:name w:val="Hyperlink"/>
    <w:uiPriority w:val="99"/>
    <w:rsid w:val="00B8418A"/>
    <w:rPr>
      <w:color w:val="0000FF"/>
      <w:u w:val="single"/>
    </w:rPr>
  </w:style>
  <w:style w:type="character" w:styleId="Lienhypertextesuivivisit">
    <w:name w:val="FollowedHyperlink"/>
    <w:rsid w:val="007373F7"/>
    <w:rPr>
      <w:color w:val="800080"/>
      <w:u w:val="single"/>
    </w:rPr>
  </w:style>
  <w:style w:type="paragraph" w:styleId="Corpsdetexte3">
    <w:name w:val="Body Text 3"/>
    <w:basedOn w:val="Normal"/>
    <w:rsid w:val="004F527A"/>
    <w:pPr>
      <w:spacing w:before="60" w:after="60"/>
      <w:jc w:val="center"/>
    </w:pPr>
    <w:rPr>
      <w:b/>
      <w:sz w:val="22"/>
      <w:szCs w:val="20"/>
    </w:rPr>
  </w:style>
  <w:style w:type="paragraph" w:styleId="TM2">
    <w:name w:val="toc 2"/>
    <w:basedOn w:val="Normal"/>
    <w:next w:val="Normal"/>
    <w:autoRedefine/>
    <w:uiPriority w:val="39"/>
    <w:rsid w:val="00933A10"/>
    <w:pPr>
      <w:numPr>
        <w:numId w:val="1"/>
      </w:numPr>
      <w:tabs>
        <w:tab w:val="right" w:leader="dot" w:pos="9504"/>
      </w:tabs>
      <w:spacing w:after="240"/>
    </w:pPr>
  </w:style>
  <w:style w:type="table" w:styleId="Grilledutableau">
    <w:name w:val="Table Grid"/>
    <w:basedOn w:val="TableauNormal"/>
    <w:rsid w:val="0098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link w:val="Titre2"/>
    <w:rsid w:val="003B4162"/>
    <w:rPr>
      <w:rFonts w:ascii="Arial" w:hAnsi="Arial" w:cs="Arial"/>
      <w:b/>
      <w:bCs/>
      <w:i/>
      <w:iCs/>
      <w:sz w:val="28"/>
      <w:szCs w:val="28"/>
      <w:lang w:val="fr-FR" w:eastAsia="fr-FR" w:bidi="ar-SA"/>
    </w:rPr>
  </w:style>
  <w:style w:type="character" w:styleId="lev">
    <w:name w:val="Strong"/>
    <w:uiPriority w:val="22"/>
    <w:qFormat/>
    <w:rsid w:val="00D5630B"/>
    <w:rPr>
      <w:b/>
      <w:bCs/>
    </w:rPr>
  </w:style>
  <w:style w:type="paragraph" w:customStyle="1" w:styleId="Contenudetableau">
    <w:name w:val="Contenu de tableau"/>
    <w:basedOn w:val="Normal"/>
    <w:rsid w:val="005E4C10"/>
    <w:pPr>
      <w:suppressLineNumbers/>
      <w:suppressAutoHyphens/>
    </w:pPr>
    <w:rPr>
      <w:lang w:eastAsia="ar-SA"/>
    </w:rPr>
  </w:style>
  <w:style w:type="paragraph" w:styleId="Corpsdetexte">
    <w:name w:val="Body Text"/>
    <w:basedOn w:val="Normal"/>
    <w:rsid w:val="00AB18AE"/>
    <w:pPr>
      <w:spacing w:after="120"/>
    </w:pPr>
  </w:style>
  <w:style w:type="paragraph" w:styleId="Textedebulles">
    <w:name w:val="Balloon Text"/>
    <w:basedOn w:val="Normal"/>
    <w:semiHidden/>
    <w:rsid w:val="00192D7F"/>
    <w:rPr>
      <w:rFonts w:ascii="Tahoma" w:hAnsi="Tahoma" w:cs="Tahoma"/>
      <w:sz w:val="16"/>
      <w:szCs w:val="16"/>
    </w:rPr>
  </w:style>
  <w:style w:type="paragraph" w:styleId="Retraitcorpsdetexte">
    <w:name w:val="Body Text Indent"/>
    <w:basedOn w:val="Normal"/>
    <w:rsid w:val="001F4EE7"/>
    <w:pPr>
      <w:spacing w:after="120"/>
      <w:ind w:left="283"/>
    </w:pPr>
  </w:style>
  <w:style w:type="paragraph" w:customStyle="1" w:styleId="Paragraphedeliste1">
    <w:name w:val="Paragraphe de liste1"/>
    <w:basedOn w:val="Normal"/>
    <w:rsid w:val="000B1F0B"/>
    <w:pPr>
      <w:spacing w:after="200" w:line="276" w:lineRule="auto"/>
      <w:ind w:left="720"/>
    </w:pPr>
    <w:rPr>
      <w:rFonts w:ascii="Calibri" w:hAnsi="Calibri" w:cs="Calibri"/>
      <w:sz w:val="22"/>
      <w:szCs w:val="22"/>
      <w:lang w:eastAsia="en-US"/>
    </w:rPr>
  </w:style>
  <w:style w:type="paragraph" w:customStyle="1" w:styleId="Textecourant">
    <w:name w:val="Texte courant"/>
    <w:rsid w:val="00270E5D"/>
    <w:pPr>
      <w:widowControl w:val="0"/>
      <w:spacing w:before="60" w:line="260" w:lineRule="exact"/>
      <w:jc w:val="both"/>
    </w:pPr>
    <w:rPr>
      <w:rFonts w:ascii="Helvetica" w:hAnsi="Helvetica"/>
      <w:sz w:val="22"/>
    </w:rPr>
  </w:style>
  <w:style w:type="paragraph" w:styleId="Paragraphedeliste">
    <w:name w:val="List Paragraph"/>
    <w:aliases w:val="Puce,corp de texte,Párrafo de lista,lp1,Paragraphe 3,Level 1 Puce,Puces,Bullet List,FooterText,List Paragraph1,numbered,Bulletr List Paragraph,列?出?段?落,列?出?段?落1,Liste à puce - Normal,EDF_Paragraphe,R1,Use Case List Paragraph"/>
    <w:basedOn w:val="Normal"/>
    <w:link w:val="ParagraphedelisteCar"/>
    <w:uiPriority w:val="34"/>
    <w:qFormat/>
    <w:rsid w:val="002A2A44"/>
    <w:pPr>
      <w:spacing w:after="200" w:line="276" w:lineRule="auto"/>
      <w:ind w:left="720"/>
      <w:contextualSpacing/>
    </w:pPr>
    <w:rPr>
      <w:rFonts w:ascii="Calibri" w:eastAsia="Calibri" w:hAnsi="Calibri"/>
      <w:sz w:val="22"/>
      <w:szCs w:val="22"/>
      <w:lang w:eastAsia="en-US"/>
    </w:rPr>
  </w:style>
  <w:style w:type="character" w:customStyle="1" w:styleId="PieddepageCar">
    <w:name w:val="Pied de page Car"/>
    <w:basedOn w:val="Policepardfaut"/>
    <w:link w:val="Pieddepage"/>
    <w:uiPriority w:val="99"/>
    <w:rsid w:val="00B86452"/>
    <w:rPr>
      <w:sz w:val="24"/>
      <w:szCs w:val="24"/>
    </w:rPr>
  </w:style>
  <w:style w:type="paragraph" w:customStyle="1" w:styleId="Default">
    <w:name w:val="Default"/>
    <w:rsid w:val="0061703B"/>
    <w:pPr>
      <w:autoSpaceDE w:val="0"/>
      <w:autoSpaceDN w:val="0"/>
      <w:adjustRightInd w:val="0"/>
    </w:pPr>
    <w:rPr>
      <w:rFonts w:ascii="Arial" w:hAnsi="Arial" w:cs="Arial"/>
      <w:color w:val="000000"/>
      <w:sz w:val="24"/>
      <w:szCs w:val="24"/>
    </w:rPr>
  </w:style>
  <w:style w:type="paragraph" w:customStyle="1" w:styleId="Paragraphedeliste2">
    <w:name w:val="Paragraphe de liste2"/>
    <w:basedOn w:val="Normal"/>
    <w:rsid w:val="00656F86"/>
    <w:pPr>
      <w:ind w:left="720"/>
      <w:contextualSpacing/>
    </w:pPr>
    <w:rPr>
      <w:rFonts w:eastAsia="Calibri"/>
    </w:rPr>
  </w:style>
  <w:style w:type="character" w:styleId="Marquedecommentaire">
    <w:name w:val="annotation reference"/>
    <w:basedOn w:val="Policepardfaut"/>
    <w:rsid w:val="006051CD"/>
    <w:rPr>
      <w:sz w:val="16"/>
      <w:szCs w:val="16"/>
    </w:rPr>
  </w:style>
  <w:style w:type="paragraph" w:styleId="Commentaire">
    <w:name w:val="annotation text"/>
    <w:basedOn w:val="Normal"/>
    <w:link w:val="CommentaireCar"/>
    <w:uiPriority w:val="99"/>
    <w:rsid w:val="006051CD"/>
    <w:rPr>
      <w:sz w:val="20"/>
      <w:szCs w:val="20"/>
    </w:rPr>
  </w:style>
  <w:style w:type="character" w:customStyle="1" w:styleId="CommentaireCar">
    <w:name w:val="Commentaire Car"/>
    <w:basedOn w:val="Policepardfaut"/>
    <w:link w:val="Commentaire"/>
    <w:uiPriority w:val="99"/>
    <w:rsid w:val="006051CD"/>
  </w:style>
  <w:style w:type="paragraph" w:styleId="Objetducommentaire">
    <w:name w:val="annotation subject"/>
    <w:basedOn w:val="Commentaire"/>
    <w:next w:val="Commentaire"/>
    <w:link w:val="ObjetducommentaireCar"/>
    <w:rsid w:val="006051CD"/>
    <w:rPr>
      <w:b/>
      <w:bCs/>
    </w:rPr>
  </w:style>
  <w:style w:type="character" w:customStyle="1" w:styleId="ObjetducommentaireCar">
    <w:name w:val="Objet du commentaire Car"/>
    <w:basedOn w:val="CommentaireCar"/>
    <w:link w:val="Objetducommentaire"/>
    <w:rsid w:val="006051CD"/>
    <w:rPr>
      <w:b/>
      <w:bCs/>
    </w:rPr>
  </w:style>
  <w:style w:type="paragraph" w:styleId="Rvision">
    <w:name w:val="Revision"/>
    <w:hidden/>
    <w:uiPriority w:val="99"/>
    <w:semiHidden/>
    <w:rsid w:val="00697D29"/>
    <w:rPr>
      <w:sz w:val="24"/>
      <w:szCs w:val="24"/>
    </w:rPr>
  </w:style>
  <w:style w:type="paragraph" w:styleId="Notedebasdepage">
    <w:name w:val="footnote text"/>
    <w:basedOn w:val="Normal"/>
    <w:link w:val="NotedebasdepageCar"/>
    <w:semiHidden/>
    <w:unhideWhenUsed/>
    <w:rsid w:val="00F774C0"/>
    <w:rPr>
      <w:sz w:val="20"/>
      <w:szCs w:val="20"/>
    </w:rPr>
  </w:style>
  <w:style w:type="character" w:customStyle="1" w:styleId="NotedebasdepageCar">
    <w:name w:val="Note de bas de page Car"/>
    <w:basedOn w:val="Policepardfaut"/>
    <w:link w:val="Notedebasdepage"/>
    <w:semiHidden/>
    <w:rsid w:val="00F774C0"/>
  </w:style>
  <w:style w:type="character" w:styleId="Appelnotedebasdep">
    <w:name w:val="footnote reference"/>
    <w:basedOn w:val="Policepardfaut"/>
    <w:semiHidden/>
    <w:unhideWhenUsed/>
    <w:rsid w:val="00F774C0"/>
    <w:rPr>
      <w:vertAlign w:val="superscript"/>
    </w:rPr>
  </w:style>
  <w:style w:type="paragraph" w:customStyle="1" w:styleId="TitrePartie">
    <w:name w:val="Titre Partie"/>
    <w:basedOn w:val="Titre2"/>
    <w:link w:val="TitrePartieCar"/>
    <w:qFormat/>
    <w:rsid w:val="002F3AC8"/>
    <w:pPr>
      <w:jc w:val="right"/>
    </w:pPr>
    <w:rPr>
      <w:rFonts w:ascii="Calibri" w:hAnsi="Calibri"/>
      <w:i w:val="0"/>
      <w:sz w:val="36"/>
    </w:rPr>
  </w:style>
  <w:style w:type="paragraph" w:customStyle="1" w:styleId="TitreSousPartie">
    <w:name w:val="Titre Sous Partie"/>
    <w:basedOn w:val="Titre2"/>
    <w:link w:val="TitreSousPartieCar"/>
    <w:qFormat/>
    <w:rsid w:val="002F3AC8"/>
    <w:pPr>
      <w:pBdr>
        <w:bottom w:val="single" w:sz="4" w:space="1" w:color="auto"/>
      </w:pBdr>
      <w:jc w:val="both"/>
    </w:pPr>
    <w:rPr>
      <w:rFonts w:ascii="Calibri" w:hAnsi="Calibri"/>
      <w:i w:val="0"/>
      <w:sz w:val="32"/>
      <w:szCs w:val="24"/>
    </w:rPr>
  </w:style>
  <w:style w:type="character" w:customStyle="1" w:styleId="TitrePartieCar">
    <w:name w:val="Titre Partie Car"/>
    <w:basedOn w:val="Titre2Car"/>
    <w:link w:val="TitrePartie"/>
    <w:rsid w:val="002F3AC8"/>
    <w:rPr>
      <w:rFonts w:ascii="Calibri" w:hAnsi="Calibri" w:cs="Arial"/>
      <w:b/>
      <w:bCs/>
      <w:i w:val="0"/>
      <w:iCs/>
      <w:sz w:val="36"/>
      <w:szCs w:val="28"/>
      <w:lang w:val="fr-FR" w:eastAsia="fr-FR" w:bidi="ar-SA"/>
    </w:rPr>
  </w:style>
  <w:style w:type="paragraph" w:styleId="En-ttedetabledesmatires">
    <w:name w:val="TOC Heading"/>
    <w:basedOn w:val="Titre1"/>
    <w:next w:val="Normal"/>
    <w:uiPriority w:val="39"/>
    <w:unhideWhenUsed/>
    <w:qFormat/>
    <w:rsid w:val="00933A10"/>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TitreSousPartieCar">
    <w:name w:val="Titre Sous Partie Car"/>
    <w:basedOn w:val="Titre2Car"/>
    <w:link w:val="TitreSousPartie"/>
    <w:rsid w:val="002F3AC8"/>
    <w:rPr>
      <w:rFonts w:ascii="Calibri" w:hAnsi="Calibri" w:cs="Arial"/>
      <w:b/>
      <w:bCs/>
      <w:i w:val="0"/>
      <w:iCs/>
      <w:sz w:val="32"/>
      <w:szCs w:val="24"/>
      <w:lang w:val="fr-FR" w:eastAsia="fr-FR" w:bidi="ar-SA"/>
    </w:rPr>
  </w:style>
  <w:style w:type="paragraph" w:styleId="TM3">
    <w:name w:val="toc 3"/>
    <w:basedOn w:val="Normal"/>
    <w:next w:val="Normal"/>
    <w:autoRedefine/>
    <w:uiPriority w:val="39"/>
    <w:unhideWhenUsed/>
    <w:rsid w:val="00933A10"/>
    <w:pPr>
      <w:spacing w:after="100" w:line="259" w:lineRule="auto"/>
      <w:ind w:left="440"/>
    </w:pPr>
    <w:rPr>
      <w:rFonts w:asciiTheme="minorHAnsi" w:eastAsiaTheme="minorEastAsia" w:hAnsiTheme="minorHAnsi"/>
      <w:sz w:val="22"/>
      <w:szCs w:val="22"/>
    </w:rPr>
  </w:style>
  <w:style w:type="character" w:customStyle="1" w:styleId="Titre9Car">
    <w:name w:val="Titre 9 Car"/>
    <w:basedOn w:val="Policepardfaut"/>
    <w:link w:val="Titre9"/>
    <w:semiHidden/>
    <w:rsid w:val="00E22896"/>
    <w:rPr>
      <w:rFonts w:asciiTheme="majorHAnsi" w:eastAsiaTheme="majorEastAsia" w:hAnsiTheme="majorHAnsi" w:cstheme="majorBidi"/>
      <w:i/>
      <w:iCs/>
      <w:color w:val="272727" w:themeColor="text1" w:themeTint="D8"/>
      <w:sz w:val="21"/>
      <w:szCs w:val="21"/>
    </w:rPr>
  </w:style>
  <w:style w:type="character" w:customStyle="1" w:styleId="Titre1Car">
    <w:name w:val="Titre 1 Car"/>
    <w:link w:val="Titre1"/>
    <w:rsid w:val="00E22896"/>
    <w:rPr>
      <w:rFonts w:ascii="Arial" w:hAnsi="Arial" w:cs="Arial"/>
      <w:b/>
      <w:bCs/>
      <w:kern w:val="32"/>
      <w:sz w:val="32"/>
      <w:szCs w:val="32"/>
    </w:rPr>
  </w:style>
  <w:style w:type="paragraph" w:styleId="Sansinterligne">
    <w:name w:val="No Spacing"/>
    <w:uiPriority w:val="1"/>
    <w:qFormat/>
    <w:rsid w:val="00B447BD"/>
    <w:rPr>
      <w:rFonts w:asciiTheme="minorHAnsi" w:eastAsiaTheme="minorHAnsi" w:hAnsiTheme="minorHAnsi" w:cstheme="minorBidi"/>
      <w:sz w:val="22"/>
      <w:szCs w:val="22"/>
      <w:lang w:eastAsia="en-US"/>
    </w:rPr>
  </w:style>
  <w:style w:type="character" w:customStyle="1" w:styleId="ParagraphedelisteCar">
    <w:name w:val="Paragraphe de liste Car"/>
    <w:aliases w:val="Puce Car,corp de texte Car,Párrafo de lista Car,lp1 Car,Paragraphe 3 Car,Level 1 Puce Car,Puces Car,Bullet List Car,FooterText Car,List Paragraph1 Car,numbered Car,Bulletr List Paragraph Car,列?出?段?落 Car,列?出?段?落1 Car,R1 Car"/>
    <w:link w:val="Paragraphedeliste"/>
    <w:uiPriority w:val="34"/>
    <w:locked/>
    <w:rsid w:val="005A4DAA"/>
    <w:rPr>
      <w:rFonts w:ascii="Calibri" w:eastAsia="Calibri" w:hAnsi="Calibri"/>
      <w:sz w:val="22"/>
      <w:szCs w:val="22"/>
      <w:lang w:eastAsia="en-US"/>
    </w:rPr>
  </w:style>
  <w:style w:type="table" w:customStyle="1" w:styleId="TableNormal">
    <w:name w:val="Table Normal"/>
    <w:uiPriority w:val="2"/>
    <w:qFormat/>
    <w:rsid w:val="00CB4CB5"/>
    <w:pPr>
      <w:jc w:val="both"/>
    </w:pPr>
    <w:rPr>
      <w:rFonts w:ascii="Arial" w:eastAsia="Arial" w:hAnsi="Arial" w:cs="Arial"/>
    </w:rPr>
    <w:tblPr>
      <w:tblCellMar>
        <w:top w:w="0" w:type="dxa"/>
        <w:left w:w="0" w:type="dxa"/>
        <w:bottom w:w="0" w:type="dxa"/>
        <w:right w:w="0" w:type="dxa"/>
      </w:tblCellMar>
    </w:tblPr>
  </w:style>
  <w:style w:type="paragraph" w:customStyle="1" w:styleId="TableParagraph">
    <w:name w:val="Table Paragraph"/>
    <w:basedOn w:val="Normal"/>
    <w:uiPriority w:val="1"/>
    <w:qFormat/>
    <w:rsid w:val="00CB4CB5"/>
    <w:pPr>
      <w:widowControl w:val="0"/>
      <w:autoSpaceDE w:val="0"/>
      <w:autoSpaceDN w:val="0"/>
      <w:ind w:left="28"/>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5406">
      <w:bodyDiv w:val="1"/>
      <w:marLeft w:val="0"/>
      <w:marRight w:val="0"/>
      <w:marTop w:val="0"/>
      <w:marBottom w:val="0"/>
      <w:divBdr>
        <w:top w:val="none" w:sz="0" w:space="0" w:color="auto"/>
        <w:left w:val="none" w:sz="0" w:space="0" w:color="auto"/>
        <w:bottom w:val="none" w:sz="0" w:space="0" w:color="auto"/>
        <w:right w:val="none" w:sz="0" w:space="0" w:color="auto"/>
      </w:divBdr>
    </w:div>
    <w:div w:id="57870116">
      <w:bodyDiv w:val="1"/>
      <w:marLeft w:val="0"/>
      <w:marRight w:val="0"/>
      <w:marTop w:val="0"/>
      <w:marBottom w:val="0"/>
      <w:divBdr>
        <w:top w:val="none" w:sz="0" w:space="0" w:color="auto"/>
        <w:left w:val="none" w:sz="0" w:space="0" w:color="auto"/>
        <w:bottom w:val="none" w:sz="0" w:space="0" w:color="auto"/>
        <w:right w:val="none" w:sz="0" w:space="0" w:color="auto"/>
      </w:divBdr>
    </w:div>
    <w:div w:id="172451644">
      <w:bodyDiv w:val="1"/>
      <w:marLeft w:val="0"/>
      <w:marRight w:val="0"/>
      <w:marTop w:val="0"/>
      <w:marBottom w:val="0"/>
      <w:divBdr>
        <w:top w:val="none" w:sz="0" w:space="0" w:color="auto"/>
        <w:left w:val="none" w:sz="0" w:space="0" w:color="auto"/>
        <w:bottom w:val="none" w:sz="0" w:space="0" w:color="auto"/>
        <w:right w:val="none" w:sz="0" w:space="0" w:color="auto"/>
      </w:divBdr>
    </w:div>
    <w:div w:id="310252916">
      <w:bodyDiv w:val="1"/>
      <w:marLeft w:val="0"/>
      <w:marRight w:val="0"/>
      <w:marTop w:val="0"/>
      <w:marBottom w:val="0"/>
      <w:divBdr>
        <w:top w:val="none" w:sz="0" w:space="0" w:color="auto"/>
        <w:left w:val="none" w:sz="0" w:space="0" w:color="auto"/>
        <w:bottom w:val="none" w:sz="0" w:space="0" w:color="auto"/>
        <w:right w:val="none" w:sz="0" w:space="0" w:color="auto"/>
      </w:divBdr>
    </w:div>
    <w:div w:id="333992496">
      <w:bodyDiv w:val="1"/>
      <w:marLeft w:val="0"/>
      <w:marRight w:val="0"/>
      <w:marTop w:val="0"/>
      <w:marBottom w:val="0"/>
      <w:divBdr>
        <w:top w:val="none" w:sz="0" w:space="0" w:color="auto"/>
        <w:left w:val="none" w:sz="0" w:space="0" w:color="auto"/>
        <w:bottom w:val="none" w:sz="0" w:space="0" w:color="auto"/>
        <w:right w:val="none" w:sz="0" w:space="0" w:color="auto"/>
      </w:divBdr>
    </w:div>
    <w:div w:id="404496542">
      <w:bodyDiv w:val="1"/>
      <w:marLeft w:val="0"/>
      <w:marRight w:val="0"/>
      <w:marTop w:val="0"/>
      <w:marBottom w:val="0"/>
      <w:divBdr>
        <w:top w:val="none" w:sz="0" w:space="0" w:color="auto"/>
        <w:left w:val="none" w:sz="0" w:space="0" w:color="auto"/>
        <w:bottom w:val="none" w:sz="0" w:space="0" w:color="auto"/>
        <w:right w:val="none" w:sz="0" w:space="0" w:color="auto"/>
      </w:divBdr>
    </w:div>
    <w:div w:id="492532713">
      <w:bodyDiv w:val="1"/>
      <w:marLeft w:val="0"/>
      <w:marRight w:val="0"/>
      <w:marTop w:val="0"/>
      <w:marBottom w:val="0"/>
      <w:divBdr>
        <w:top w:val="none" w:sz="0" w:space="0" w:color="auto"/>
        <w:left w:val="none" w:sz="0" w:space="0" w:color="auto"/>
        <w:bottom w:val="none" w:sz="0" w:space="0" w:color="auto"/>
        <w:right w:val="none" w:sz="0" w:space="0" w:color="auto"/>
      </w:divBdr>
    </w:div>
    <w:div w:id="660277034">
      <w:bodyDiv w:val="1"/>
      <w:marLeft w:val="0"/>
      <w:marRight w:val="0"/>
      <w:marTop w:val="0"/>
      <w:marBottom w:val="0"/>
      <w:divBdr>
        <w:top w:val="none" w:sz="0" w:space="0" w:color="auto"/>
        <w:left w:val="none" w:sz="0" w:space="0" w:color="auto"/>
        <w:bottom w:val="none" w:sz="0" w:space="0" w:color="auto"/>
        <w:right w:val="none" w:sz="0" w:space="0" w:color="auto"/>
      </w:divBdr>
    </w:div>
    <w:div w:id="1085804002">
      <w:bodyDiv w:val="1"/>
      <w:marLeft w:val="0"/>
      <w:marRight w:val="0"/>
      <w:marTop w:val="0"/>
      <w:marBottom w:val="0"/>
      <w:divBdr>
        <w:top w:val="none" w:sz="0" w:space="0" w:color="auto"/>
        <w:left w:val="none" w:sz="0" w:space="0" w:color="auto"/>
        <w:bottom w:val="none" w:sz="0" w:space="0" w:color="auto"/>
        <w:right w:val="none" w:sz="0" w:space="0" w:color="auto"/>
      </w:divBdr>
    </w:div>
    <w:div w:id="1092582514">
      <w:bodyDiv w:val="1"/>
      <w:marLeft w:val="0"/>
      <w:marRight w:val="0"/>
      <w:marTop w:val="0"/>
      <w:marBottom w:val="0"/>
      <w:divBdr>
        <w:top w:val="none" w:sz="0" w:space="0" w:color="auto"/>
        <w:left w:val="none" w:sz="0" w:space="0" w:color="auto"/>
        <w:bottom w:val="none" w:sz="0" w:space="0" w:color="auto"/>
        <w:right w:val="none" w:sz="0" w:space="0" w:color="auto"/>
      </w:divBdr>
    </w:div>
    <w:div w:id="1379011643">
      <w:bodyDiv w:val="1"/>
      <w:marLeft w:val="0"/>
      <w:marRight w:val="0"/>
      <w:marTop w:val="0"/>
      <w:marBottom w:val="0"/>
      <w:divBdr>
        <w:top w:val="none" w:sz="0" w:space="0" w:color="auto"/>
        <w:left w:val="none" w:sz="0" w:space="0" w:color="auto"/>
        <w:bottom w:val="none" w:sz="0" w:space="0" w:color="auto"/>
        <w:right w:val="none" w:sz="0" w:space="0" w:color="auto"/>
      </w:divBdr>
    </w:div>
    <w:div w:id="1647322864">
      <w:bodyDiv w:val="1"/>
      <w:marLeft w:val="0"/>
      <w:marRight w:val="0"/>
      <w:marTop w:val="0"/>
      <w:marBottom w:val="0"/>
      <w:divBdr>
        <w:top w:val="none" w:sz="0" w:space="0" w:color="auto"/>
        <w:left w:val="none" w:sz="0" w:space="0" w:color="auto"/>
        <w:bottom w:val="none" w:sz="0" w:space="0" w:color="auto"/>
        <w:right w:val="none" w:sz="0" w:space="0" w:color="auto"/>
      </w:divBdr>
    </w:div>
    <w:div w:id="1715696837">
      <w:bodyDiv w:val="1"/>
      <w:marLeft w:val="0"/>
      <w:marRight w:val="0"/>
      <w:marTop w:val="0"/>
      <w:marBottom w:val="0"/>
      <w:divBdr>
        <w:top w:val="none" w:sz="0" w:space="0" w:color="auto"/>
        <w:left w:val="none" w:sz="0" w:space="0" w:color="auto"/>
        <w:bottom w:val="none" w:sz="0" w:space="0" w:color="auto"/>
        <w:right w:val="none" w:sz="0" w:space="0" w:color="auto"/>
      </w:divBdr>
    </w:div>
    <w:div w:id="1804154611">
      <w:bodyDiv w:val="1"/>
      <w:marLeft w:val="0"/>
      <w:marRight w:val="0"/>
      <w:marTop w:val="0"/>
      <w:marBottom w:val="0"/>
      <w:divBdr>
        <w:top w:val="none" w:sz="0" w:space="0" w:color="auto"/>
        <w:left w:val="none" w:sz="0" w:space="0" w:color="auto"/>
        <w:bottom w:val="none" w:sz="0" w:space="0" w:color="auto"/>
        <w:right w:val="none" w:sz="0" w:space="0" w:color="auto"/>
      </w:divBdr>
    </w:div>
    <w:div w:id="1853059347">
      <w:bodyDiv w:val="1"/>
      <w:marLeft w:val="0"/>
      <w:marRight w:val="0"/>
      <w:marTop w:val="0"/>
      <w:marBottom w:val="0"/>
      <w:divBdr>
        <w:top w:val="none" w:sz="0" w:space="0" w:color="auto"/>
        <w:left w:val="none" w:sz="0" w:space="0" w:color="auto"/>
        <w:bottom w:val="none" w:sz="0" w:space="0" w:color="auto"/>
        <w:right w:val="none" w:sz="0" w:space="0" w:color="auto"/>
      </w:divBdr>
    </w:div>
    <w:div w:id="2025589403">
      <w:bodyDiv w:val="1"/>
      <w:marLeft w:val="0"/>
      <w:marRight w:val="0"/>
      <w:marTop w:val="0"/>
      <w:marBottom w:val="0"/>
      <w:divBdr>
        <w:top w:val="none" w:sz="0" w:space="0" w:color="auto"/>
        <w:left w:val="none" w:sz="0" w:space="0" w:color="auto"/>
        <w:bottom w:val="none" w:sz="0" w:space="0" w:color="auto"/>
        <w:right w:val="none" w:sz="0" w:space="0" w:color="auto"/>
      </w:divBdr>
      <w:divsChild>
        <w:div w:id="491021639">
          <w:marLeft w:val="0"/>
          <w:marRight w:val="0"/>
          <w:marTop w:val="0"/>
          <w:marBottom w:val="0"/>
          <w:divBdr>
            <w:top w:val="none" w:sz="0" w:space="0" w:color="auto"/>
            <w:left w:val="none" w:sz="0" w:space="0" w:color="auto"/>
            <w:bottom w:val="none" w:sz="0" w:space="0" w:color="auto"/>
            <w:right w:val="none" w:sz="0" w:space="0" w:color="auto"/>
          </w:divBdr>
          <w:divsChild>
            <w:div w:id="358363544">
              <w:marLeft w:val="300"/>
              <w:marRight w:val="165"/>
              <w:marTop w:val="0"/>
              <w:marBottom w:val="180"/>
              <w:divBdr>
                <w:top w:val="none" w:sz="0" w:space="0" w:color="auto"/>
                <w:left w:val="none" w:sz="0" w:space="0" w:color="auto"/>
                <w:bottom w:val="none" w:sz="0" w:space="0" w:color="auto"/>
                <w:right w:val="none" w:sz="0" w:space="0" w:color="auto"/>
              </w:divBdr>
              <w:divsChild>
                <w:div w:id="1922058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0295006">
      <w:bodyDiv w:val="1"/>
      <w:marLeft w:val="0"/>
      <w:marRight w:val="0"/>
      <w:marTop w:val="0"/>
      <w:marBottom w:val="0"/>
      <w:divBdr>
        <w:top w:val="none" w:sz="0" w:space="0" w:color="auto"/>
        <w:left w:val="none" w:sz="0" w:space="0" w:color="auto"/>
        <w:bottom w:val="none" w:sz="0" w:space="0" w:color="auto"/>
        <w:right w:val="none" w:sz="0" w:space="0" w:color="auto"/>
      </w:divBdr>
      <w:divsChild>
        <w:div w:id="2011368171">
          <w:marLeft w:val="634"/>
          <w:marRight w:val="0"/>
          <w:marTop w:val="60"/>
          <w:marBottom w:val="0"/>
          <w:divBdr>
            <w:top w:val="none" w:sz="0" w:space="0" w:color="auto"/>
            <w:left w:val="none" w:sz="0" w:space="0" w:color="auto"/>
            <w:bottom w:val="none" w:sz="0" w:space="0" w:color="auto"/>
            <w:right w:val="none" w:sz="0" w:space="0" w:color="auto"/>
          </w:divBdr>
        </w:div>
        <w:div w:id="1183476758">
          <w:marLeft w:val="634"/>
          <w:marRight w:val="0"/>
          <w:marTop w:val="60"/>
          <w:marBottom w:val="0"/>
          <w:divBdr>
            <w:top w:val="none" w:sz="0" w:space="0" w:color="auto"/>
            <w:left w:val="none" w:sz="0" w:space="0" w:color="auto"/>
            <w:bottom w:val="none" w:sz="0" w:space="0" w:color="auto"/>
            <w:right w:val="none" w:sz="0" w:space="0" w:color="auto"/>
          </w:divBdr>
        </w:div>
        <w:div w:id="449931925">
          <w:marLeft w:val="63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DDA36-5D06-4F45-9E9F-A49A09FE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11</Pages>
  <Words>1335</Words>
  <Characters>7346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uniformation</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cog</dc:creator>
  <cp:lastModifiedBy>Valentin Saccow</cp:lastModifiedBy>
  <cp:revision>34</cp:revision>
  <cp:lastPrinted>2024-06-18T15:41:00Z</cp:lastPrinted>
  <dcterms:created xsi:type="dcterms:W3CDTF">2024-06-11T14:01:00Z</dcterms:created>
  <dcterms:modified xsi:type="dcterms:W3CDTF">2026-05-22T14:42:00Z</dcterms:modified>
</cp:coreProperties>
</file>